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BDDA" w14:textId="638D0AE2" w:rsidR="005B1B36" w:rsidRDefault="00474B87" w:rsidP="00474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Revisión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Departamento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Educación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de Massachusetts del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Programa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Educación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Estudiantes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Inglés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de las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Escuelas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8"/>
          <w:szCs w:val="28"/>
        </w:rPr>
        <w:t>Públicas</w:t>
      </w:r>
      <w:proofErr w:type="spellEnd"/>
      <w:r w:rsidRPr="00474B87">
        <w:rPr>
          <w:rFonts w:ascii="Times New Roman" w:hAnsi="Times New Roman" w:cs="Times New Roman"/>
          <w:b/>
          <w:bCs/>
          <w:sz w:val="28"/>
          <w:szCs w:val="28"/>
        </w:rPr>
        <w:t xml:space="preserve"> de Milton</w:t>
      </w:r>
    </w:p>
    <w:p w14:paraId="42C627ED" w14:textId="77777777" w:rsidR="00474B87" w:rsidRPr="00474B87" w:rsidRDefault="00474B87" w:rsidP="00474B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67741" w14:textId="5A04936F" w:rsidR="00474B87" w:rsidRPr="00474B87" w:rsidRDefault="00474B87" w:rsidP="00474B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Visita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Pr="00474B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74B87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474B87">
        <w:rPr>
          <w:rFonts w:ascii="Times New Roman" w:hAnsi="Times New Roman" w:cs="Times New Roman"/>
          <w:b/>
          <w:bCs/>
          <w:sz w:val="24"/>
          <w:szCs w:val="24"/>
        </w:rPr>
        <w:t>io</w:t>
      </w:r>
    </w:p>
    <w:p w14:paraId="31436C81" w14:textId="421FDE38" w:rsidR="00474B87" w:rsidRDefault="00474B87" w:rsidP="00474B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B87">
        <w:rPr>
          <w:rFonts w:ascii="Times New Roman" w:hAnsi="Times New Roman" w:cs="Times New Roman"/>
          <w:sz w:val="24"/>
          <w:szCs w:val="24"/>
        </w:rPr>
        <w:t xml:space="preserve">Durante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del 27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474B87">
        <w:rPr>
          <w:rFonts w:ascii="Times New Roman" w:hAnsi="Times New Roman" w:cs="Times New Roman"/>
          <w:sz w:val="24"/>
          <w:szCs w:val="24"/>
        </w:rPr>
        <w:t>ebrero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2023,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Adquisición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(OLA) del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Primaria 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Massachusetts (DESE)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revisará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(ELE)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Milton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llamado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Monitoreo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Enfocado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Niveles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5261F" w14:textId="6CDF3B8A" w:rsidR="00474B87" w:rsidRDefault="00474B87" w:rsidP="00474B87">
      <w:pPr>
        <w:rPr>
          <w:rFonts w:ascii="Times New Roman" w:hAnsi="Times New Roman" w:cs="Times New Roman"/>
          <w:sz w:val="24"/>
          <w:szCs w:val="24"/>
        </w:rPr>
      </w:pPr>
      <w:r w:rsidRPr="00474B8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Adquisición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Idiomas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idioma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seis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monitorear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cumplimiento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leyes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regulaciones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federales 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B87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incluirán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evaluaciones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colocan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padres y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currículo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estudiantil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licencia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profesores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, personal 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; y planes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mantenimiento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>.</w:t>
      </w:r>
    </w:p>
    <w:p w14:paraId="31D7ECC0" w14:textId="233A2E8D" w:rsidR="00474B87" w:rsidRPr="00474B87" w:rsidRDefault="00474B87" w:rsidP="00474B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Alcance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ara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74B87">
        <w:rPr>
          <w:rFonts w:ascii="Times New Roman" w:hAnsi="Times New Roman" w:cs="Times New Roman"/>
          <w:b/>
          <w:bCs/>
          <w:sz w:val="24"/>
          <w:szCs w:val="24"/>
        </w:rPr>
        <w:t>adres</w:t>
      </w:r>
    </w:p>
    <w:p w14:paraId="50740E0E" w14:textId="6F3038CF" w:rsidR="00474B87" w:rsidRDefault="00474B87" w:rsidP="00474B87">
      <w:pPr>
        <w:rPr>
          <w:rFonts w:ascii="Times New Roman" w:hAnsi="Times New Roman" w:cs="Times New Roman"/>
          <w:sz w:val="24"/>
          <w:szCs w:val="24"/>
        </w:rPr>
      </w:pPr>
      <w:r w:rsidRPr="00474B87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alcance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padres es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encuesta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cuyos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examine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encuesta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enfoca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clave del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encuesta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examinados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Asuntos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Jurídicos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contribuirán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vigilancia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>.</w:t>
      </w:r>
    </w:p>
    <w:p w14:paraId="7FC1D027" w14:textId="77777777" w:rsidR="00474B87" w:rsidRPr="00474B87" w:rsidRDefault="00474B87" w:rsidP="00474B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Póngase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contacto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con DESE para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entrevista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telefónica</w:t>
      </w:r>
      <w:proofErr w:type="spellEnd"/>
    </w:p>
    <w:p w14:paraId="73F95284" w14:textId="280042F4" w:rsidR="00474B87" w:rsidRDefault="00474B87" w:rsidP="00474B87">
      <w:pPr>
        <w:rPr>
          <w:rFonts w:ascii="Times New Roman" w:hAnsi="Times New Roman" w:cs="Times New Roman"/>
          <w:sz w:val="24"/>
          <w:szCs w:val="24"/>
        </w:rPr>
      </w:pPr>
      <w:r w:rsidRPr="00474B87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sus ideas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Milton,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personas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OLA, Andy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McDonie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, al 781-338-3541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entrevista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telefónica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traducción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interpretación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, DESE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hará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necesarios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>.</w:t>
      </w:r>
    </w:p>
    <w:p w14:paraId="53726698" w14:textId="6D843CDD" w:rsidR="00474B87" w:rsidRPr="00474B87" w:rsidRDefault="00474B87" w:rsidP="00474B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Informe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después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474B87">
        <w:rPr>
          <w:rFonts w:ascii="Times New Roman" w:hAnsi="Times New Roman" w:cs="Times New Roman"/>
          <w:b/>
          <w:bCs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in sit</w:t>
      </w:r>
      <w:r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47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557E5" w14:textId="66D6AE4E" w:rsidR="00474B87" w:rsidRDefault="00474B87" w:rsidP="00474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aproximadamente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60 días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visita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al sitio,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proporcionará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de Milton un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las que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cumple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excede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requisitos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reglamentarios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áreas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las que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corregir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prácticas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estará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disponible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https://www.doe.mass.edu/ele /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cpr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informaremos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listo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B87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474B87">
        <w:rPr>
          <w:rFonts w:ascii="Times New Roman" w:hAnsi="Times New Roman" w:cs="Times New Roman"/>
          <w:sz w:val="24"/>
          <w:szCs w:val="24"/>
        </w:rPr>
        <w:t>.</w:t>
      </w:r>
    </w:p>
    <w:p w14:paraId="597CEA51" w14:textId="28361AFD" w:rsidR="00474B87" w:rsidRDefault="00474B87" w:rsidP="00474B87">
      <w:pPr>
        <w:rPr>
          <w:rFonts w:ascii="Times New Roman" w:hAnsi="Times New Roman" w:cs="Times New Roman"/>
          <w:sz w:val="24"/>
          <w:szCs w:val="24"/>
        </w:rPr>
      </w:pPr>
    </w:p>
    <w:p w14:paraId="3EB63586" w14:textId="77777777" w:rsidR="00474B87" w:rsidRPr="00474B87" w:rsidRDefault="00474B87" w:rsidP="00474B87">
      <w:pPr>
        <w:rPr>
          <w:rFonts w:ascii="Times New Roman" w:hAnsi="Times New Roman" w:cs="Times New Roman"/>
          <w:sz w:val="24"/>
          <w:szCs w:val="24"/>
        </w:rPr>
      </w:pPr>
    </w:p>
    <w:sectPr w:rsidR="00474B87" w:rsidRPr="0047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87"/>
    <w:rsid w:val="000477BA"/>
    <w:rsid w:val="00474B87"/>
    <w:rsid w:val="005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478A"/>
  <w15:chartTrackingRefBased/>
  <w15:docId w15:val="{A9A716C6-9380-4D72-88B9-8FC9C32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TABARES</dc:creator>
  <cp:keywords/>
  <dc:description/>
  <cp:lastModifiedBy>SANDRA TABARES</cp:lastModifiedBy>
  <cp:revision>1</cp:revision>
  <dcterms:created xsi:type="dcterms:W3CDTF">2023-02-02T19:27:00Z</dcterms:created>
  <dcterms:modified xsi:type="dcterms:W3CDTF">2023-02-02T19:39:00Z</dcterms:modified>
</cp:coreProperties>
</file>