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Overlock" w:cs="Overlock" w:eastAsia="Overlock" w:hAnsi="Overlock"/>
          <w:b w:val="1"/>
          <w:sz w:val="60"/>
          <w:szCs w:val="60"/>
        </w:rPr>
      </w:pPr>
      <w:r w:rsidDel="00000000" w:rsidR="00000000" w:rsidRPr="00000000">
        <w:rPr>
          <w:rFonts w:ascii="Overlock" w:cs="Overlock" w:eastAsia="Overlock" w:hAnsi="Overlock"/>
          <w:b w:val="1"/>
          <w:sz w:val="60"/>
          <w:szCs w:val="60"/>
          <w:rtl w:val="0"/>
        </w:rPr>
        <w:t xml:space="preserve">GLOVER After School Enrichment (ASE)</w:t>
        <w:tab/>
        <w:t xml:space="preserve">   </w:t>
        <w:tab/>
      </w:r>
      <w:r w:rsidDel="00000000" w:rsidR="00000000" w:rsidRPr="00000000">
        <w:rPr>
          <w:rFonts w:ascii="Overlock" w:cs="Overlock" w:eastAsia="Overlock" w:hAnsi="Overlock"/>
          <w:b w:val="1"/>
          <w:sz w:val="60"/>
          <w:szCs w:val="60"/>
          <w:highlight w:val="yellow"/>
          <w:rtl w:val="0"/>
        </w:rPr>
        <w:t xml:space="preserve">Grades K-1</w:t>
      </w:r>
      <w:r w:rsidDel="00000000" w:rsidR="00000000" w:rsidRPr="00000000">
        <w:rPr>
          <w:rFonts w:ascii="Overlock" w:cs="Overlock" w:eastAsia="Overlock" w:hAnsi="Overlock"/>
          <w:b w:val="1"/>
          <w:sz w:val="60"/>
          <w:szCs w:val="60"/>
          <w:rtl w:val="0"/>
        </w:rPr>
        <w:tab/>
        <w:t xml:space="preserve"> </w:t>
      </w:r>
    </w:p>
    <w:p w:rsidR="00000000" w:rsidDel="00000000" w:rsidP="00000000" w:rsidRDefault="00000000" w:rsidRPr="00000000" w14:paraId="00000002">
      <w:pPr>
        <w:rPr>
          <w:rFonts w:ascii="Overlock" w:cs="Overlock" w:eastAsia="Overlock" w:hAnsi="Overlock"/>
          <w:b w:val="1"/>
          <w:color w:val="4bacc6"/>
          <w:sz w:val="60"/>
          <w:szCs w:val="60"/>
        </w:rPr>
      </w:pPr>
      <w:r w:rsidDel="00000000" w:rsidR="00000000" w:rsidRPr="00000000">
        <w:rPr>
          <w:rFonts w:ascii="Pacifico" w:cs="Pacifico" w:eastAsia="Pacifico" w:hAnsi="Pacifico"/>
          <w:color w:val="ff00ff"/>
          <w:sz w:val="60"/>
          <w:szCs w:val="60"/>
          <w:rtl w:val="0"/>
        </w:rPr>
        <w:t xml:space="preserve">Spring Session 2019 April 22-June 13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7010400</wp:posOffset>
            </wp:positionH>
            <wp:positionV relativeFrom="paragraph">
              <wp:posOffset>190500</wp:posOffset>
            </wp:positionV>
            <wp:extent cx="1462088" cy="1231611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2088" cy="123161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>
          <w:rFonts w:ascii="Overlock" w:cs="Overlock" w:eastAsia="Overlock" w:hAnsi="Overlock"/>
          <w:b w:val="1"/>
          <w:color w:val="5f497a"/>
          <w:sz w:val="28"/>
          <w:szCs w:val="28"/>
        </w:rPr>
      </w:pPr>
      <w:hyperlink r:id="rId7">
        <w:r w:rsidDel="00000000" w:rsidR="00000000" w:rsidRPr="00000000">
          <w:rPr>
            <w:rFonts w:ascii="Overlock" w:cs="Overlock" w:eastAsia="Overlock" w:hAnsi="Overlock"/>
            <w:b w:val="1"/>
            <w:color w:val="0000ff"/>
            <w:sz w:val="28"/>
            <w:szCs w:val="28"/>
            <w:u w:val="single"/>
            <w:rtl w:val="0"/>
          </w:rPr>
          <w:t xml:space="preserve">https://www.miltonps.org/departments/community-schools</w:t>
        </w:r>
      </w:hyperlink>
      <w:r w:rsidDel="00000000" w:rsidR="00000000" w:rsidRPr="00000000">
        <w:rPr>
          <w:rFonts w:ascii="Overlock" w:cs="Overlock" w:eastAsia="Overlock" w:hAnsi="Overlock"/>
          <w:b w:val="1"/>
          <w:color w:val="5f497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rFonts w:ascii="Overlock" w:cs="Overlock" w:eastAsia="Overlock" w:hAnsi="Overlock"/>
          <w:b w:val="1"/>
          <w:color w:val="5f497a"/>
          <w:sz w:val="28"/>
          <w:szCs w:val="28"/>
        </w:rPr>
      </w:pPr>
      <w:r w:rsidDel="00000000" w:rsidR="00000000" w:rsidRPr="00000000">
        <w:rPr>
          <w:rFonts w:ascii="Overlock" w:cs="Overlock" w:eastAsia="Overlock" w:hAnsi="Overlock"/>
          <w:b w:val="1"/>
          <w:color w:val="5f497a"/>
          <w:sz w:val="28"/>
          <w:szCs w:val="28"/>
          <w:rtl w:val="0"/>
        </w:rPr>
        <w:t xml:space="preserve">ASE Supervisor Deborah Mullins </w:t>
      </w:r>
      <w:hyperlink r:id="rId8">
        <w:r w:rsidDel="00000000" w:rsidR="00000000" w:rsidRPr="00000000">
          <w:rPr>
            <w:rFonts w:ascii="Overlock" w:cs="Overlock" w:eastAsia="Overlock" w:hAnsi="Overlock"/>
            <w:b w:val="1"/>
            <w:color w:val="0000ff"/>
            <w:sz w:val="28"/>
            <w:szCs w:val="28"/>
            <w:u w:val="single"/>
            <w:rtl w:val="0"/>
          </w:rPr>
          <w:t xml:space="preserve">dmullins@miltonps.org</w:t>
        </w:r>
      </w:hyperlink>
      <w:r w:rsidDel="00000000" w:rsidR="00000000" w:rsidRPr="00000000">
        <w:rPr>
          <w:rFonts w:ascii="Overlock" w:cs="Overlock" w:eastAsia="Overlock" w:hAnsi="Overlock"/>
          <w:b w:val="1"/>
          <w:color w:val="5f497a"/>
          <w:sz w:val="28"/>
          <w:szCs w:val="28"/>
          <w:rtl w:val="0"/>
        </w:rPr>
        <w:t xml:space="preserve"> 617-216-2355</w:t>
      </w:r>
    </w:p>
    <w:p w:rsidR="00000000" w:rsidDel="00000000" w:rsidP="00000000" w:rsidRDefault="00000000" w:rsidRPr="00000000" w14:paraId="00000005">
      <w:pPr>
        <w:rPr>
          <w:rFonts w:ascii="Overlock" w:cs="Overlock" w:eastAsia="Overlock" w:hAnsi="Overlock"/>
          <w:b w:val="1"/>
          <w:color w:val="5f497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Overlock" w:cs="Overlock" w:eastAsia="Overlock" w:hAnsi="Overlock"/>
          <w:b w:val="1"/>
          <w:color w:val="5f497a"/>
          <w:sz w:val="36"/>
          <w:szCs w:val="36"/>
        </w:rPr>
      </w:pPr>
      <w:r w:rsidDel="00000000" w:rsidR="00000000" w:rsidRPr="00000000">
        <w:rPr>
          <w:rFonts w:ascii="Overlock" w:cs="Overlock" w:eastAsia="Overlock" w:hAnsi="Overlock"/>
          <w:b w:val="1"/>
          <w:color w:val="5f497a"/>
          <w:sz w:val="36"/>
          <w:szCs w:val="36"/>
          <w:rtl w:val="0"/>
        </w:rPr>
        <w:t xml:space="preserve">Pick Up Times: 4:30 – 5:30 or 6:00pm</w:t>
      </w:r>
    </w:p>
    <w:p w:rsidR="00000000" w:rsidDel="00000000" w:rsidP="00000000" w:rsidRDefault="00000000" w:rsidRPr="00000000" w14:paraId="00000007">
      <w:pPr>
        <w:jc w:val="center"/>
        <w:rPr>
          <w:rFonts w:ascii="Overlock" w:cs="Overlock" w:eastAsia="Overlock" w:hAnsi="Overlock"/>
          <w:b w:val="1"/>
          <w:color w:val="5f497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848.0" w:type="dxa"/>
        <w:jc w:val="center"/>
        <w:tblLayout w:type="fixed"/>
        <w:tblLook w:val="0000"/>
      </w:tblPr>
      <w:tblGrid>
        <w:gridCol w:w="1164"/>
        <w:gridCol w:w="2520"/>
        <w:gridCol w:w="2717"/>
        <w:gridCol w:w="2520"/>
        <w:gridCol w:w="2430"/>
        <w:gridCol w:w="2497"/>
        <w:tblGridChange w:id="0">
          <w:tblGrid>
            <w:gridCol w:w="1164"/>
            <w:gridCol w:w="2520"/>
            <w:gridCol w:w="2717"/>
            <w:gridCol w:w="2520"/>
            <w:gridCol w:w="2430"/>
            <w:gridCol w:w="2497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7dde8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ad3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ad1dc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Friday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3:19-3:30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9999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Check in - Home Snack -  Recess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  <w:color w:val="4f81bd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color w:val="4f81bd"/>
                <w:sz w:val="22"/>
                <w:szCs w:val="22"/>
                <w:u w:val="single"/>
                <w:rtl w:val="0"/>
              </w:rPr>
              <w:t xml:space="preserve">Cooking Ms. Saquoya*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f81bd"/>
                <w:sz w:val="22"/>
                <w:szCs w:val="22"/>
                <w:u w:val="single"/>
                <w:rtl w:val="0"/>
              </w:rPr>
              <w:t xml:space="preserve">Cooking Ms. Saquoya*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Open Artist Studio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  <w:color w:val="4f81bd"/>
                <w:u w:val="single"/>
              </w:rPr>
            </w:pPr>
            <w:r w:rsidDel="00000000" w:rsidR="00000000" w:rsidRPr="00000000">
              <w:rPr>
                <w:b w:val="1"/>
                <w:color w:val="4f81bd"/>
                <w:u w:val="single"/>
                <w:rtl w:val="0"/>
              </w:rPr>
              <w:t xml:space="preserve">Ja Shin Do Karate**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  <w:color w:val="ff0000"/>
                <w:u w:val="single"/>
              </w:rPr>
            </w:pPr>
            <w:r w:rsidDel="00000000" w:rsidR="00000000" w:rsidRPr="00000000">
              <w:rPr>
                <w:b w:val="1"/>
                <w:color w:val="4f81bd"/>
                <w:u w:val="single"/>
                <w:rtl w:val="0"/>
              </w:rPr>
              <w:t xml:space="preserve">Jr. Typing &amp; Coding*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Gym Hockey C. Nee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  <w:color w:val="4f81bd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color w:val="4f81bd"/>
                <w:sz w:val="22"/>
                <w:szCs w:val="22"/>
                <w:u w:val="single"/>
                <w:rtl w:val="0"/>
              </w:rPr>
              <w:t xml:space="preserve">Super Soccer Stars*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Move It  Move 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b w:val="1"/>
                <w:color w:val="4f81bd"/>
                <w:u w:val="single"/>
                <w:rtl w:val="0"/>
              </w:rPr>
              <w:t xml:space="preserve">Engineering Fun*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Movie Matinee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    Open Artist Studio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b w:val="1"/>
                <w:color w:val="4f81bd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color w:val="4f81bd"/>
                <w:sz w:val="22"/>
                <w:szCs w:val="22"/>
                <w:u w:val="single"/>
                <w:rtl w:val="0"/>
              </w:rPr>
              <w:t xml:space="preserve">Gymnastics*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Sportsmania/Micah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Book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Art Is A Craft 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          Outdoor Play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Pen Pals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Painting Party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History Mystery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Write On!!! with Ms. Ashley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           Story Time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Story Time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Homework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Little Artist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Gym Games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Homework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Outdoor Play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Outdoor Play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Homework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Free Choice Activities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Homework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Write On!!! with Ms. Ashley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9999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9999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9999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9999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9999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          Board Games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b w:val="1"/>
                <w:color w:val="e36c09"/>
                <w:u w:val="single"/>
              </w:rPr>
            </w:pPr>
            <w:r w:rsidDel="00000000" w:rsidR="00000000" w:rsidRPr="00000000">
              <w:rPr>
                <w:b w:val="1"/>
                <w:color w:val="4f81bd"/>
                <w:sz w:val="22"/>
                <w:szCs w:val="22"/>
                <w:u w:val="single"/>
                <w:rtl w:val="0"/>
              </w:rPr>
              <w:t xml:space="preserve">Gymnastics*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f81bd"/>
                <w:sz w:val="22"/>
                <w:szCs w:val="22"/>
                <w:u w:val="single"/>
                <w:rtl w:val="0"/>
              </w:rPr>
              <w:t xml:space="preserve">Cooking Ms. Saquoya*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color w:val="4f81bd"/>
              </w:rPr>
            </w:pPr>
            <w:r w:rsidDel="00000000" w:rsidR="00000000" w:rsidRPr="00000000">
              <w:rPr>
                <w:b w:val="1"/>
                <w:color w:val="4f81bd"/>
                <w:u w:val="single"/>
                <w:rtl w:val="0"/>
              </w:rPr>
              <w:t xml:space="preserve">Ja Shin Do Karate**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Gym Hockey C. Nee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     Open Artist Studio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Art Fundamentals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Open Art Studios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color w:val="4f81bd"/>
              </w:rPr>
            </w:pPr>
            <w:r w:rsidDel="00000000" w:rsidR="00000000" w:rsidRPr="00000000">
              <w:rPr>
                <w:b w:val="1"/>
                <w:color w:val="4f81bd"/>
                <w:u w:val="single"/>
                <w:rtl w:val="0"/>
              </w:rPr>
              <w:t xml:space="preserve">Chess Club*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Movie Matinee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Homework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Story Time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Move It Move It!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Book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Board Games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Story Time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Outdoor Play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Board Games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History Mystery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Gym Games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Homework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Outdoor Play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Little Artist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Art Is A Craft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Homework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Outdoor Play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Move It Move It!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Homework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Free Choice Activities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5:30-6:00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9999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Extended Day Activities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jc w:val="center"/>
        <w:rPr>
          <w:i w:val="1"/>
          <w:u w:val="single"/>
        </w:rPr>
      </w:pPr>
      <w:r w:rsidDel="00000000" w:rsidR="00000000" w:rsidRPr="00000000">
        <w:rPr>
          <w:i w:val="1"/>
          <w:u w:val="single"/>
          <w:rtl w:val="0"/>
        </w:rPr>
        <w:t xml:space="preserve">***Schedule subject to change***</w:t>
      </w:r>
    </w:p>
    <w:p w:rsidR="00000000" w:rsidDel="00000000" w:rsidP="00000000" w:rsidRDefault="00000000" w:rsidRPr="00000000" w14:paraId="00000075">
      <w:pPr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* </w:t>
      </w:r>
      <w:r w:rsidDel="00000000" w:rsidR="00000000" w:rsidRPr="00000000">
        <w:rPr>
          <w:b w:val="1"/>
          <w:color w:val="366091"/>
          <w:sz w:val="28"/>
          <w:szCs w:val="28"/>
          <w:u w:val="single"/>
          <w:rtl w:val="0"/>
        </w:rPr>
        <w:t xml:space="preserve">Limited Enrollment Classes (LEC)</w:t>
      </w:r>
      <w:r w:rsidDel="00000000" w:rsidR="00000000" w:rsidRPr="00000000">
        <w:rPr>
          <w:rFonts w:ascii="Arial Narrow" w:cs="Arial Narrow" w:eastAsia="Arial Narrow" w:hAnsi="Arial Narrow"/>
          <w:sz w:val="32"/>
          <w:szCs w:val="32"/>
          <w:rtl w:val="0"/>
        </w:rPr>
        <w:t xml:space="preserve"> -</w:t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 Additional fee classes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**</w:t>
      </w:r>
      <w:r w:rsidDel="00000000" w:rsidR="00000000" w:rsidRPr="00000000">
        <w:rPr>
          <w:rFonts w:ascii="Overlock" w:cs="Overlock" w:eastAsia="Overlock" w:hAnsi="Overlock"/>
          <w:sz w:val="28"/>
          <w:szCs w:val="28"/>
          <w:rtl w:val="0"/>
        </w:rPr>
        <w:t xml:space="preserve">Ja Shin Do Karate (1-5 grades) </w:t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starts Sept &amp; runs all year.  Sign up during online registration by checking Karate box and adding $35/mo to tuition.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2240" w:w="15840"/>
      <w:pgMar w:bottom="540" w:top="540" w:left="720" w:right="720" w:header="576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Narrow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acifico">
    <w:embedRegular w:fontKey="{00000000-0000-0000-0000-000000000000}" r:id="rId9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sz w:val="22"/>
      <w:szCs w:val="22"/>
      <w:u w:val="singl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color w:val="800000"/>
      <w:sz w:val="22"/>
      <w:szCs w:val="22"/>
    </w:rPr>
  </w:style>
  <w:style w:type="paragraph" w:styleId="Heading3">
    <w:name w:val="heading 3"/>
    <w:basedOn w:val="Normal"/>
    <w:next w:val="Normal"/>
    <w:pPr>
      <w:keepNext w:val="1"/>
    </w:pPr>
    <w:rPr>
      <w:b w:val="1"/>
      <w:color w:val="000000"/>
      <w:sz w:val="72"/>
      <w:szCs w:val="72"/>
    </w:rPr>
  </w:style>
  <w:style w:type="paragraph" w:styleId="Heading4">
    <w:name w:val="heading 4"/>
    <w:basedOn w:val="Normal"/>
    <w:next w:val="Normal"/>
    <w:pPr>
      <w:keepNext w:val="1"/>
    </w:pPr>
    <w:rPr>
      <w:b w:val="1"/>
      <w:color w:val="000000"/>
      <w:sz w:val="20"/>
      <w:szCs w:val="20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color w:val="ff000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miltonps.org/departments/community-schools" TargetMode="External"/><Relationship Id="rId8" Type="http://schemas.openxmlformats.org/officeDocument/2006/relationships/hyperlink" Target="mailto:dmullins@miltonps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9" Type="http://schemas.openxmlformats.org/officeDocument/2006/relationships/font" Target="fonts/Pacifico-regular.ttf"/><Relationship Id="rId5" Type="http://schemas.openxmlformats.org/officeDocument/2006/relationships/font" Target="fonts/ArialNarrow-regular.ttf"/><Relationship Id="rId6" Type="http://schemas.openxmlformats.org/officeDocument/2006/relationships/font" Target="fonts/ArialNarrow-bold.ttf"/><Relationship Id="rId7" Type="http://schemas.openxmlformats.org/officeDocument/2006/relationships/font" Target="fonts/ArialNarrow-italic.ttf"/><Relationship Id="rId8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