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5" w:rsidRDefault="003339A5">
      <w:pPr>
        <w:pStyle w:val="NoSpacing"/>
      </w:pPr>
      <w:r>
        <w:t>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/>
      </w:tblPr>
      <w:tblGrid>
        <w:gridCol w:w="7660"/>
        <w:gridCol w:w="71"/>
        <w:gridCol w:w="3789"/>
      </w:tblGrid>
      <w:tr w:rsidR="003339A5" w:rsidRPr="00A009E6" w:rsidTr="00A009E6">
        <w:trPr>
          <w:cantSplit/>
          <w:trHeight w:hRule="exact" w:val="5458"/>
          <w:jc w:val="center"/>
        </w:trPr>
        <w:tc>
          <w:tcPr>
            <w:tcW w:w="76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bottom"/>
          </w:tcPr>
          <w:p w:rsidR="003339A5" w:rsidRPr="00A009E6" w:rsidRDefault="00827068" w:rsidP="00B53AF0">
            <w:pPr>
              <w:pStyle w:val="NoSpacing"/>
            </w:pPr>
            <w:r>
              <w:drawing>
                <wp:inline distT="0" distB="0" distL="0" distR="0">
                  <wp:extent cx="4620895" cy="3465830"/>
                  <wp:effectExtent l="19050" t="0" r="8255" b="0"/>
                  <wp:docPr id="1" name="Picture 0" descr="quil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ilt2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0895" cy="346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" w:type="dxa"/>
            <w:tcBorders>
              <w:left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</w:tcPr>
          <w:p w:rsidR="003339A5" w:rsidRPr="00A009E6" w:rsidRDefault="003339A5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5C0B"/>
          </w:tcPr>
          <w:tbl>
            <w:tblPr>
              <w:tblW w:w="5000" w:type="pct"/>
              <w:tblLayout w:type="fixed"/>
              <w:tblLook w:val="00A0"/>
            </w:tblPr>
            <w:tblGrid>
              <w:gridCol w:w="3779"/>
            </w:tblGrid>
            <w:tr w:rsidR="003339A5" w:rsidRPr="00A009E6">
              <w:tc>
                <w:tcPr>
                  <w:tcW w:w="5000" w:type="pct"/>
                </w:tcPr>
                <w:p w:rsidR="003339A5" w:rsidRPr="00A009E6" w:rsidRDefault="003339A5">
                  <w:pPr>
                    <w:pStyle w:val="Title"/>
                  </w:pPr>
                  <w:r w:rsidRPr="00A009E6">
                    <w:t xml:space="preserve">     </w:t>
                  </w:r>
                </w:p>
                <w:p w:rsidR="003339A5" w:rsidRPr="00A009E6" w:rsidRDefault="003339A5" w:rsidP="00C13C98">
                  <w:pPr>
                    <w:pStyle w:val="Subtitle"/>
                    <w:tabs>
                      <w:tab w:val="left" w:pos="720"/>
                      <w:tab w:val="left" w:pos="1440"/>
                    </w:tabs>
                    <w:jc w:val="left"/>
                  </w:pPr>
                  <w:r w:rsidRPr="00A009E6">
                    <w:rPr>
                      <w:i/>
                      <w:sz w:val="72"/>
                      <w:szCs w:val="72"/>
                    </w:rPr>
                    <w:t xml:space="preserve">     </w:t>
                  </w:r>
                  <w:proofErr w:type="spellStart"/>
                  <w:r w:rsidRPr="00A009E6">
                    <w:rPr>
                      <w:i/>
                      <w:sz w:val="56"/>
                      <w:szCs w:val="56"/>
                    </w:rPr>
                    <w:t>Noticias</w:t>
                  </w:r>
                  <w:proofErr w:type="spellEnd"/>
                  <w:r w:rsidRPr="00A009E6">
                    <w:rPr>
                      <w:i/>
                      <w:sz w:val="36"/>
                      <w:szCs w:val="36"/>
                    </w:rPr>
                    <w:t xml:space="preserve"> </w:t>
                  </w:r>
                </w:p>
              </w:tc>
            </w:tr>
            <w:tr w:rsidR="003339A5" w:rsidRPr="00A009E6">
              <w:trPr>
                <w:trHeight w:val="3312"/>
              </w:trPr>
              <w:tc>
                <w:tcPr>
                  <w:tcW w:w="5000" w:type="pct"/>
                  <w:vAlign w:val="bottom"/>
                </w:tcPr>
                <w:p w:rsidR="003339A5" w:rsidRPr="00A009E6" w:rsidRDefault="003339A5" w:rsidP="00493285">
                  <w:pPr>
                    <w:pStyle w:val="Subtitle"/>
                    <w:jc w:val="left"/>
                    <w:rPr>
                      <w:sz w:val="32"/>
                      <w:szCs w:val="32"/>
                    </w:rPr>
                  </w:pPr>
                  <w:r w:rsidRPr="00A009E6">
                    <w:rPr>
                      <w:sz w:val="32"/>
                      <w:szCs w:val="32"/>
                    </w:rPr>
                    <w:t>The Elementary Spanish Newsletter</w:t>
                  </w:r>
                </w:p>
              </w:tc>
            </w:tr>
          </w:tbl>
          <w:p w:rsidR="003339A5" w:rsidRPr="00A009E6" w:rsidRDefault="003339A5">
            <w:pPr>
              <w:pStyle w:val="Subtitle"/>
            </w:pPr>
          </w:p>
        </w:tc>
      </w:tr>
      <w:tr w:rsidR="003339A5" w:rsidRPr="00A009E6" w:rsidTr="00A009E6">
        <w:trPr>
          <w:cantSplit/>
          <w:trHeight w:hRule="exact" w:val="72"/>
          <w:jc w:val="center"/>
        </w:trPr>
        <w:tc>
          <w:tcPr>
            <w:tcW w:w="7660" w:type="dxa"/>
            <w:tcBorders>
              <w:top w:val="single" w:sz="4" w:space="0" w:color="FFFFFF"/>
            </w:tcBorders>
          </w:tcPr>
          <w:p w:rsidR="003339A5" w:rsidRPr="00A009E6" w:rsidRDefault="003339A5">
            <w:pPr>
              <w:pStyle w:val="NoSpacing"/>
            </w:pPr>
          </w:p>
        </w:tc>
        <w:tc>
          <w:tcPr>
            <w:tcW w:w="71" w:type="dxa"/>
          </w:tcPr>
          <w:p w:rsidR="003339A5" w:rsidRPr="00A009E6" w:rsidRDefault="003339A5">
            <w:pPr>
              <w:pStyle w:val="NoSpacing"/>
            </w:pPr>
          </w:p>
        </w:tc>
        <w:tc>
          <w:tcPr>
            <w:tcW w:w="3789" w:type="dxa"/>
            <w:tcBorders>
              <w:top w:val="single" w:sz="4" w:space="0" w:color="FFFFFF"/>
            </w:tcBorders>
          </w:tcPr>
          <w:p w:rsidR="003339A5" w:rsidRPr="00A009E6" w:rsidRDefault="003339A5">
            <w:pPr>
              <w:pStyle w:val="NoSpacing"/>
            </w:pPr>
          </w:p>
        </w:tc>
      </w:tr>
      <w:tr w:rsidR="003339A5" w:rsidRPr="00A009E6" w:rsidTr="00A009E6">
        <w:trPr>
          <w:cantSplit/>
          <w:trHeight w:val="360"/>
          <w:jc w:val="center"/>
        </w:trPr>
        <w:tc>
          <w:tcPr>
            <w:tcW w:w="7660" w:type="dxa"/>
            <w:shd w:val="clear" w:color="auto" w:fill="FFA830"/>
            <w:tcMar>
              <w:left w:w="0" w:type="dxa"/>
              <w:right w:w="115" w:type="dxa"/>
            </w:tcMar>
            <w:vAlign w:val="center"/>
          </w:tcPr>
          <w:p w:rsidR="003339A5" w:rsidRPr="004A27B9" w:rsidRDefault="00985ABD" w:rsidP="00A7532A">
            <w:pPr>
              <w:pStyle w:val="Heading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grade 5 students showing their class’ heritage quilt ~ ‘nuestro tejido patrimonial’</w:t>
            </w:r>
          </w:p>
        </w:tc>
        <w:tc>
          <w:tcPr>
            <w:tcW w:w="71" w:type="dxa"/>
            <w:tcMar>
              <w:left w:w="0" w:type="dxa"/>
              <w:right w:w="0" w:type="dxa"/>
            </w:tcMar>
            <w:vAlign w:val="center"/>
          </w:tcPr>
          <w:p w:rsidR="003339A5" w:rsidRPr="00A009E6" w:rsidRDefault="003339A5">
            <w:pPr>
              <w:pStyle w:val="NoSpacing"/>
            </w:pPr>
          </w:p>
        </w:tc>
        <w:tc>
          <w:tcPr>
            <w:tcW w:w="3789" w:type="dxa"/>
            <w:shd w:val="clear" w:color="auto" w:fill="404040"/>
            <w:tcMar>
              <w:left w:w="0" w:type="dxa"/>
              <w:right w:w="115" w:type="dxa"/>
            </w:tcMar>
            <w:vAlign w:val="center"/>
          </w:tcPr>
          <w:p w:rsidR="003339A5" w:rsidRPr="00A009E6" w:rsidRDefault="003339A5">
            <w:pPr>
              <w:pStyle w:val="Heading4"/>
            </w:pPr>
            <w:r w:rsidRPr="00A009E6">
              <w:t>EN CASA (At Home):</w:t>
            </w:r>
          </w:p>
        </w:tc>
      </w:tr>
    </w:tbl>
    <w:p w:rsidR="003339A5" w:rsidRDefault="003339A5">
      <w:pPr>
        <w:sectPr w:rsidR="003339A5">
          <w:headerReference w:type="default" r:id="rId9"/>
          <w:headerReference w:type="first" r:id="rId10"/>
          <w:pgSz w:w="12240" w:h="15840" w:code="1"/>
          <w:pgMar w:top="720" w:right="576" w:bottom="720" w:left="576" w:header="360" w:footer="720" w:gutter="0"/>
          <w:cols w:space="720"/>
          <w:titlePg/>
          <w:docGrid w:linePitch="360"/>
        </w:sectPr>
      </w:pPr>
    </w:p>
    <w:p w:rsidR="003339A5" w:rsidRPr="00300984" w:rsidRDefault="003339A5" w:rsidP="0085104B">
      <w:pPr>
        <w:rPr>
          <w:sz w:val="26"/>
          <w:szCs w:val="26"/>
        </w:rPr>
      </w:pPr>
      <w:r w:rsidRPr="00300984">
        <w:rPr>
          <w:sz w:val="26"/>
          <w:szCs w:val="26"/>
        </w:rPr>
        <w:t xml:space="preserve">I want to welcome the </w:t>
      </w:r>
      <w:r w:rsidRPr="00300984">
        <w:rPr>
          <w:b/>
          <w:sz w:val="26"/>
          <w:szCs w:val="26"/>
        </w:rPr>
        <w:t>first grade</w:t>
      </w:r>
      <w:r w:rsidRPr="00300984">
        <w:rPr>
          <w:sz w:val="26"/>
          <w:szCs w:val="26"/>
        </w:rPr>
        <w:t xml:space="preserve"> families to the Elementary Spanish Program</w:t>
      </w:r>
      <w:r>
        <w:rPr>
          <w:sz w:val="26"/>
          <w:szCs w:val="26"/>
        </w:rPr>
        <w:t>.  Our f</w:t>
      </w:r>
      <w:r w:rsidRPr="00300984">
        <w:rPr>
          <w:sz w:val="26"/>
          <w:szCs w:val="26"/>
        </w:rPr>
        <w:t>irst graders are busy at work lea</w:t>
      </w:r>
      <w:r>
        <w:rPr>
          <w:sz w:val="26"/>
          <w:szCs w:val="26"/>
        </w:rPr>
        <w:t>rning how to say their name, numbers 1-20, colors, shapes and letters of the alphabet in Spanish</w:t>
      </w:r>
      <w:r w:rsidRPr="00300984">
        <w:rPr>
          <w:sz w:val="26"/>
          <w:szCs w:val="26"/>
        </w:rPr>
        <w:t xml:space="preserve">.  </w:t>
      </w:r>
    </w:p>
    <w:p w:rsidR="003339A5" w:rsidRPr="00300984" w:rsidRDefault="003339A5" w:rsidP="0085104B">
      <w:pPr>
        <w:rPr>
          <w:sz w:val="26"/>
          <w:szCs w:val="26"/>
        </w:rPr>
      </w:pPr>
      <w:r w:rsidRPr="00300984">
        <w:rPr>
          <w:b/>
          <w:sz w:val="26"/>
          <w:szCs w:val="26"/>
        </w:rPr>
        <w:t>Second graders</w:t>
      </w:r>
      <w:r w:rsidRPr="00300984">
        <w:rPr>
          <w:sz w:val="26"/>
          <w:szCs w:val="26"/>
        </w:rPr>
        <w:t xml:space="preserve"> have been </w:t>
      </w:r>
      <w:r>
        <w:rPr>
          <w:sz w:val="26"/>
          <w:szCs w:val="26"/>
        </w:rPr>
        <w:t>reviewing shapes and colors, a</w:t>
      </w:r>
      <w:r w:rsidR="00B53AF0">
        <w:rPr>
          <w:sz w:val="26"/>
          <w:szCs w:val="26"/>
        </w:rPr>
        <w:t xml:space="preserve">nd learning to count to 50. </w:t>
      </w:r>
    </w:p>
    <w:p w:rsidR="003339A5" w:rsidRPr="00300984" w:rsidRDefault="003339A5" w:rsidP="0085104B">
      <w:pPr>
        <w:rPr>
          <w:sz w:val="26"/>
          <w:szCs w:val="26"/>
        </w:rPr>
      </w:pPr>
      <w:r w:rsidRPr="00300984">
        <w:rPr>
          <w:b/>
          <w:sz w:val="26"/>
          <w:szCs w:val="26"/>
        </w:rPr>
        <w:t>Third graders</w:t>
      </w:r>
      <w:r w:rsidRPr="00300984">
        <w:rPr>
          <w:sz w:val="26"/>
          <w:szCs w:val="26"/>
        </w:rPr>
        <w:t xml:space="preserve"> are labeling, counting, and measu</w:t>
      </w:r>
      <w:r>
        <w:rPr>
          <w:sz w:val="26"/>
          <w:szCs w:val="26"/>
        </w:rPr>
        <w:t>ring classroom objects.  We are making mathematics connections this month as we analyze and categorize our findings about classroom objects</w:t>
      </w:r>
      <w:r w:rsidRPr="00300984">
        <w:rPr>
          <w:sz w:val="26"/>
          <w:szCs w:val="26"/>
        </w:rPr>
        <w:t xml:space="preserve"> in Spanish.</w:t>
      </w:r>
    </w:p>
    <w:p w:rsidR="003339A5" w:rsidRPr="00300984" w:rsidRDefault="003339A5" w:rsidP="0085104B">
      <w:pPr>
        <w:rPr>
          <w:sz w:val="26"/>
          <w:szCs w:val="26"/>
        </w:rPr>
      </w:pPr>
      <w:r w:rsidRPr="00300984">
        <w:rPr>
          <w:sz w:val="26"/>
          <w:szCs w:val="26"/>
        </w:rPr>
        <w:t xml:space="preserve">Our </w:t>
      </w:r>
      <w:r w:rsidRPr="00300984">
        <w:rPr>
          <w:b/>
          <w:sz w:val="26"/>
          <w:szCs w:val="26"/>
        </w:rPr>
        <w:t>fourth graders</w:t>
      </w:r>
      <w:r w:rsidR="000F4B08">
        <w:rPr>
          <w:sz w:val="26"/>
          <w:szCs w:val="26"/>
        </w:rPr>
        <w:t xml:space="preserve"> are design</w:t>
      </w:r>
      <w:r w:rsidRPr="00300984">
        <w:rPr>
          <w:sz w:val="26"/>
          <w:szCs w:val="26"/>
        </w:rPr>
        <w:t xml:space="preserve">ing </w:t>
      </w:r>
      <w:r w:rsidR="000F4B08">
        <w:rPr>
          <w:sz w:val="26"/>
          <w:szCs w:val="26"/>
        </w:rPr>
        <w:t>their own monsters to use body and face parts that they have learned.</w:t>
      </w:r>
      <w:r w:rsidRPr="00300984">
        <w:rPr>
          <w:sz w:val="26"/>
          <w:szCs w:val="26"/>
        </w:rPr>
        <w:t xml:space="preserve">  Students </w:t>
      </w:r>
      <w:r w:rsidR="00985ABD">
        <w:rPr>
          <w:sz w:val="26"/>
          <w:szCs w:val="26"/>
        </w:rPr>
        <w:t>also compared and contrasted designs of Southwestern textiles</w:t>
      </w:r>
      <w:r w:rsidR="00844AC6">
        <w:rPr>
          <w:sz w:val="26"/>
          <w:szCs w:val="26"/>
        </w:rPr>
        <w:t xml:space="preserve"> and looked at some of </w:t>
      </w:r>
      <w:proofErr w:type="spellStart"/>
      <w:r w:rsidR="00844AC6">
        <w:rPr>
          <w:sz w:val="26"/>
          <w:szCs w:val="26"/>
        </w:rPr>
        <w:t>Señora</w:t>
      </w:r>
      <w:proofErr w:type="spellEnd"/>
      <w:r w:rsidR="00844AC6">
        <w:rPr>
          <w:sz w:val="26"/>
          <w:szCs w:val="26"/>
        </w:rPr>
        <w:t xml:space="preserve"> Taber’s textiles from Guatemala</w:t>
      </w:r>
      <w:r w:rsidR="00985ABD">
        <w:rPr>
          <w:sz w:val="26"/>
          <w:szCs w:val="26"/>
        </w:rPr>
        <w:t xml:space="preserve"> for Hispanic Heritage Month.</w:t>
      </w:r>
    </w:p>
    <w:p w:rsidR="003339A5" w:rsidRPr="00300984" w:rsidRDefault="003339A5" w:rsidP="0085104B">
      <w:pPr>
        <w:rPr>
          <w:sz w:val="26"/>
          <w:szCs w:val="26"/>
        </w:rPr>
      </w:pPr>
      <w:r w:rsidRPr="00300984">
        <w:rPr>
          <w:b/>
          <w:sz w:val="26"/>
          <w:szCs w:val="26"/>
        </w:rPr>
        <w:t>Fifth graders</w:t>
      </w:r>
      <w:r>
        <w:rPr>
          <w:sz w:val="26"/>
          <w:szCs w:val="26"/>
        </w:rPr>
        <w:t xml:space="preserve"> are learning four personal in</w:t>
      </w:r>
      <w:r w:rsidR="00985ABD">
        <w:rPr>
          <w:sz w:val="26"/>
          <w:szCs w:val="26"/>
        </w:rPr>
        <w:t>formation questions i</w:t>
      </w:r>
      <w:r w:rsidR="00844AC6">
        <w:rPr>
          <w:sz w:val="26"/>
          <w:szCs w:val="26"/>
        </w:rPr>
        <w:t>n Spanish to be able to write their</w:t>
      </w:r>
      <w:r w:rsidR="00985ABD">
        <w:rPr>
          <w:sz w:val="26"/>
          <w:szCs w:val="26"/>
        </w:rPr>
        <w:t xml:space="preserve"> autobiograp</w:t>
      </w:r>
      <w:r w:rsidR="00844AC6">
        <w:rPr>
          <w:sz w:val="26"/>
          <w:szCs w:val="26"/>
        </w:rPr>
        <w:t>hy.  They also interviewed</w:t>
      </w:r>
      <w:r w:rsidR="00985ABD">
        <w:rPr>
          <w:sz w:val="26"/>
          <w:szCs w:val="26"/>
        </w:rPr>
        <w:t xml:space="preserve"> family members to</w:t>
      </w:r>
      <w:r w:rsidR="00844AC6">
        <w:rPr>
          <w:sz w:val="26"/>
          <w:szCs w:val="26"/>
        </w:rPr>
        <w:t xml:space="preserve"> help create a class quilt to show Tucker families origins</w:t>
      </w:r>
      <w:r w:rsidR="00985ABD">
        <w:rPr>
          <w:sz w:val="26"/>
          <w:szCs w:val="26"/>
        </w:rPr>
        <w:t xml:space="preserve"> for Hispanic Heritage Month.</w:t>
      </w:r>
    </w:p>
    <w:p w:rsidR="003339A5" w:rsidRDefault="001201E3">
      <w:pPr>
        <w:pStyle w:val="Sidebarphot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342pt;width:356.25pt;height:78.75pt;z-index:251658240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TddQIAAFMFAAAOAAAAZHJzL2Uyb0RvYy54bWysVMFu2zAMvQ/YPwi6r3bSphuCOEXWosOA&#10;oi3WDj0rspQYk0RNYmJnXz9KttOi26XDLjJNPlLkI6nFRWcN26sQG3AVn5yUnCknoW7cpuLfH68/&#10;fOIsonC1MOBUxQ8q8ovl+3eL1s/VFLZgahUYBXFx3vqKbxH9vCii3Cor4gl45cioIViB9Bs2RR1E&#10;S9GtKaZleV60EGofQKoYSXvVG/kyx9daSbzTOipkpuKUG+Yz5HOdzmK5EPNNEH7byCEN8Q9ZWNE4&#10;uvQY6kqgYLvQ/BHKNjJABI0nEmwBWjdS5Rqomkn5qpqHrfAq10LkRH+kKf6/sPJ2fx9YU1d8xpkT&#10;llr0qDpkn6Fjs8RO6+OcQA+eYNiRmro86iMpU9GdDjZ9qRxGduL5cOQ2BZOkPJtNz04/0iWSbJOy&#10;LCfTHL94dvch4hcFliWh4oGalzkV+5uIlApBR0i6zcF1Y0xuoHGsrfj56azMDkcLeRiXsCqPwhAm&#10;ldSnniU8GJUwxn1TmqjIFSRFHkJ1aQLbCxofIaVymIvPcQmdUJqSeIvjgH/O6i3OfR3jzeDw6Gwb&#10;ByFX/yrt+seYsu7xROSLupOI3bobWr2G+kCdDtBvSvTyuqFu3IiI9yLQalBzad3xjg5tgFiHQeJs&#10;C+HX3/QJTxNLVs5aWrWKx587ERRn5qujWU57OQphFNaj4Hb2Eoj+CT0kXmaRHAKaUdQB7BO9Aqt0&#10;C5mEk3RXxXEUL7FfeHpFpFqtMoi2zwu8cQ9eptCpG2m2HrsnEfwwgEizewvjEor5qznsscnTwWqH&#10;oJs8pInQnsWBaNrcPLvDK5Oehpf/GfX8Fi5/AwAA//8DAFBLAwQUAAYACAAAACEAT4LS/N8AAAAJ&#10;AQAADwAAAGRycy9kb3ducmV2LnhtbEyPy07DMBRE90j8g3WR2LVOWpGmITcV4rHj2YIEOye+JBF+&#10;RLaThr/HrGA5mtHMmXI3a8Umcr63BiFdJsDINFb2pkV4PdwtcmA+CCOFsoYQvsnDrjo9KUUh7dG8&#10;0LQPLYslxhcCoQthKDj3TUda+KUdyETv0zotQpSu5dKJYyzXiq+SJONa9CYudGKg646ar/2oEdS7&#10;d/d1Ej6mm/YhPD/x8e02fUQ8P5uvLoEFmsNfGH7xIzpUkam2o5GeKYRFFoMI2eZiDSz6mzTdAqsR&#10;8vUqB16V/P+D6gcAAP//AwBQSwECLQAUAAYACAAAACEAtoM4kv4AAADhAQAAEwAAAAAAAAAAAAAA&#10;AAAAAAAAW0NvbnRlbnRfVHlwZXNdLnhtbFBLAQItABQABgAIAAAAIQA4/SH/1gAAAJQBAAALAAAA&#10;AAAAAAAAAAAAAC8BAABfcmVscy8ucmVsc1BLAQItABQABgAIAAAAIQAaiqTddQIAAFMFAAAOAAAA&#10;AAAAAAAAAAAAAC4CAABkcnMvZTJvRG9jLnhtbFBLAQItABQABgAIAAAAIQBPgtL83wAAAAkBAAAP&#10;AAAAAAAAAAAAAAAAAM8EAABkcnMvZG93bnJldi54bWxQSwUGAAAAAAQABADzAAAA2wUAAAAA&#10;" filled="f" stroked="f" strokeweight=".5pt">
            <v:textbox style="mso-next-textbox:#Text Box 5" inset="0,0,0,0">
              <w:txbxContent>
                <w:p w:rsidR="00C11E38" w:rsidRPr="006C77FB" w:rsidRDefault="00C11E38">
                  <w:pPr>
                    <w:pStyle w:val="Heading1"/>
                    <w:rPr>
                      <w:color w:val="3366FF"/>
                      <w:sz w:val="40"/>
                      <w:szCs w:val="36"/>
                      <w:lang w:val="es-EC"/>
                    </w:rPr>
                  </w:pPr>
                  <w:bookmarkStart w:id="0" w:name="_GoBack"/>
                  <w:bookmarkEnd w:id="0"/>
                  <w:r w:rsidRPr="006C77FB">
                    <w:rPr>
                      <w:color w:val="3366FF"/>
                      <w:sz w:val="40"/>
                      <w:szCs w:val="36"/>
                      <w:lang w:val="es-EC"/>
                    </w:rPr>
                    <w:t>¡Bienvenidos a la clase de español!</w:t>
                  </w:r>
                </w:p>
                <w:p w:rsidR="00C11E38" w:rsidRPr="004A27B9" w:rsidRDefault="00C11E38">
                  <w:pPr>
                    <w:pStyle w:val="Name"/>
                    <w:rPr>
                      <w:b/>
                      <w:color w:val="FF9900"/>
                      <w:sz w:val="28"/>
                      <w:szCs w:val="28"/>
                      <w:lang w:val="es-EC"/>
                    </w:rPr>
                  </w:pPr>
                  <w:proofErr w:type="spellStart"/>
                  <w:proofErr w:type="gramStart"/>
                  <w:r w:rsidRPr="004A27B9">
                    <w:rPr>
                      <w:rStyle w:val="Emphasis"/>
                      <w:b/>
                      <w:color w:val="FF9900"/>
                      <w:sz w:val="28"/>
                      <w:szCs w:val="28"/>
                      <w:lang w:val="es-EC"/>
                    </w:rPr>
                    <w:t>by</w:t>
                  </w:r>
                  <w:proofErr w:type="spellEnd"/>
                  <w:proofErr w:type="gramEnd"/>
                  <w:r w:rsidRPr="004A27B9">
                    <w:rPr>
                      <w:b/>
                      <w:color w:val="FF9900"/>
                      <w:sz w:val="28"/>
                      <w:szCs w:val="28"/>
                      <w:lang w:val="es-EC"/>
                    </w:rPr>
                    <w:t xml:space="preserve"> Señora </w:t>
                  </w:r>
                  <w:proofErr w:type="spellStart"/>
                  <w:r w:rsidRPr="004A27B9">
                    <w:rPr>
                      <w:b/>
                      <w:color w:val="FF9900"/>
                      <w:sz w:val="28"/>
                      <w:szCs w:val="28"/>
                      <w:lang w:val="es-EC"/>
                    </w:rPr>
                    <w:t>Taber</w:t>
                  </w:r>
                  <w:proofErr w:type="spellEnd"/>
                </w:p>
              </w:txbxContent>
            </v:textbox>
            <w10:wrap type="square" anchorx="margin" anchory="page"/>
          </v:shape>
        </w:pict>
      </w:r>
      <w:r w:rsidR="003339A5" w:rsidRPr="0085104B">
        <w:rPr>
          <w:sz w:val="28"/>
          <w:szCs w:val="28"/>
        </w:rPr>
        <w:br w:type="column"/>
      </w:r>
      <w:r w:rsidR="009A4984">
        <w:lastRenderedPageBreak/>
        <w:drawing>
          <wp:inline distT="0" distB="0" distL="0" distR="0">
            <wp:extent cx="2476500" cy="828675"/>
            <wp:effectExtent l="19050" t="0" r="0" b="0"/>
            <wp:docPr id="3" name="Picture 7" descr="http://teacherweb.com/IL/StLouisdeMontfort/SpecialClasses/LangSpanishTeachMe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acherweb.com/IL/StLouisdeMontfort/SpecialClasses/LangSpanishTeachMe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9A5" w:rsidRPr="00253798" w:rsidRDefault="003339A5">
      <w:pPr>
        <w:pStyle w:val="SidebarHeading"/>
        <w:rPr>
          <w:b/>
        </w:rPr>
      </w:pPr>
      <w:r w:rsidRPr="00253798">
        <w:rPr>
          <w:b/>
        </w:rPr>
        <w:t>Link to Practice Spanish at Home</w:t>
      </w:r>
    </w:p>
    <w:p w:rsidR="003339A5" w:rsidRPr="0071167C" w:rsidRDefault="003339A5" w:rsidP="005D4987">
      <w:pPr>
        <w:pStyle w:val="SidebarText"/>
        <w:rPr>
          <w:rStyle w:val="PageNumber"/>
          <w:color w:val="262626"/>
          <w:sz w:val="24"/>
          <w:szCs w:val="24"/>
        </w:rPr>
      </w:pPr>
      <w:r w:rsidRPr="0071167C">
        <w:rPr>
          <w:sz w:val="24"/>
          <w:szCs w:val="24"/>
        </w:rPr>
        <w:t xml:space="preserve">123 Teach Me Spanish for Kids </w:t>
      </w:r>
      <w:hyperlink r:id="rId13" w:history="1">
        <w:r w:rsidRPr="00180794">
          <w:rPr>
            <w:rStyle w:val="Hyperlink"/>
            <w:sz w:val="20"/>
            <w:szCs w:val="20"/>
          </w:rPr>
          <w:t>http://www.123teachme.com/learn_spanish/spanish_for_children</w:t>
        </w:r>
      </w:hyperlink>
      <w:r w:rsidRPr="0071167C">
        <w:rPr>
          <w:sz w:val="24"/>
          <w:szCs w:val="24"/>
        </w:rPr>
        <w:t xml:space="preserve"> </w:t>
      </w:r>
    </w:p>
    <w:p w:rsidR="003339A5" w:rsidRDefault="003339A5">
      <w:pPr>
        <w:pStyle w:val="Sidebarphoto"/>
      </w:pPr>
    </w:p>
    <w:p w:rsidR="009A4984" w:rsidRPr="00C11E38" w:rsidRDefault="00C11E38" w:rsidP="00180794">
      <w:pPr>
        <w:pStyle w:val="SidebarHeading"/>
        <w:jc w:val="center"/>
        <w:rPr>
          <w:b/>
        </w:rPr>
      </w:pPr>
      <w:r w:rsidRPr="00C11E38">
        <w:rPr>
          <w:b/>
        </w:rPr>
        <w:t>Our Journeys/ Our Stories</w:t>
      </w:r>
    </w:p>
    <w:p w:rsidR="00C11E38" w:rsidRPr="002E4CD7" w:rsidRDefault="00C11E38" w:rsidP="00180794">
      <w:pPr>
        <w:pStyle w:val="SidebarHeading"/>
        <w:jc w:val="center"/>
        <w:rPr>
          <w:b/>
          <w:i/>
          <w:sz w:val="20"/>
          <w:szCs w:val="20"/>
        </w:rPr>
      </w:pPr>
      <w:proofErr w:type="spellStart"/>
      <w:r w:rsidRPr="002E4CD7">
        <w:rPr>
          <w:b/>
          <w:i/>
          <w:sz w:val="20"/>
          <w:szCs w:val="20"/>
        </w:rPr>
        <w:t>Nuestros</w:t>
      </w:r>
      <w:proofErr w:type="spellEnd"/>
      <w:r w:rsidRPr="002E4CD7">
        <w:rPr>
          <w:b/>
          <w:i/>
          <w:sz w:val="20"/>
          <w:szCs w:val="20"/>
        </w:rPr>
        <w:t xml:space="preserve"> Caminos/ </w:t>
      </w:r>
      <w:proofErr w:type="spellStart"/>
      <w:r w:rsidRPr="002E4CD7">
        <w:rPr>
          <w:b/>
          <w:i/>
          <w:sz w:val="20"/>
          <w:szCs w:val="20"/>
        </w:rPr>
        <w:t>Nuestras</w:t>
      </w:r>
      <w:proofErr w:type="spellEnd"/>
      <w:r w:rsidRPr="002E4CD7">
        <w:rPr>
          <w:b/>
          <w:i/>
          <w:sz w:val="20"/>
          <w:szCs w:val="20"/>
        </w:rPr>
        <w:t xml:space="preserve"> </w:t>
      </w:r>
      <w:proofErr w:type="spellStart"/>
      <w:r w:rsidRPr="002E4CD7">
        <w:rPr>
          <w:b/>
          <w:i/>
          <w:sz w:val="20"/>
          <w:szCs w:val="20"/>
        </w:rPr>
        <w:t>Historias</w:t>
      </w:r>
      <w:proofErr w:type="spellEnd"/>
    </w:p>
    <w:p w:rsidR="00E40EC3" w:rsidRDefault="00180794" w:rsidP="009A4984">
      <w:pPr>
        <w:pStyle w:val="SidebarHead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85ABD">
        <w:rPr>
          <w:b/>
          <w:noProof/>
          <w:sz w:val="28"/>
          <w:szCs w:val="28"/>
        </w:rPr>
        <w:drawing>
          <wp:inline distT="0" distB="0" distL="0" distR="0">
            <wp:extent cx="1764139" cy="1323103"/>
            <wp:effectExtent l="0" t="228600" r="0" b="200897"/>
            <wp:docPr id="2" name="Picture 1" descr="quil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ilt1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5552" cy="132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E38" w:rsidRDefault="00C11E38" w:rsidP="009A4984">
      <w:pPr>
        <w:pStyle w:val="SidebarHeading"/>
        <w:ind w:left="0"/>
        <w:rPr>
          <w:rFonts w:ascii="Corbel" w:hAnsi="Corbel"/>
          <w:color w:val="auto"/>
          <w:sz w:val="22"/>
          <w:szCs w:val="22"/>
        </w:rPr>
      </w:pPr>
      <w:r>
        <w:rPr>
          <w:rFonts w:ascii="Corbel" w:hAnsi="Corbel"/>
          <w:color w:val="auto"/>
          <w:sz w:val="22"/>
          <w:szCs w:val="22"/>
        </w:rPr>
        <w:t xml:space="preserve">Click on the following link: </w:t>
      </w:r>
      <w:hyperlink r:id="rId15" w:history="1">
        <w:r w:rsidRPr="00C11E38">
          <w:rPr>
            <w:rStyle w:val="Hyperlink"/>
            <w:rFonts w:ascii="Corbel" w:hAnsi="Corbel"/>
            <w:sz w:val="22"/>
            <w:szCs w:val="22"/>
          </w:rPr>
          <w:t>Smiths</w:t>
        </w:r>
        <w:r w:rsidRPr="00C11E38">
          <w:rPr>
            <w:rStyle w:val="Hyperlink"/>
            <w:rFonts w:ascii="Corbel" w:hAnsi="Corbel"/>
            <w:sz w:val="22"/>
            <w:szCs w:val="22"/>
          </w:rPr>
          <w:t>onian Bilingual Family Guide</w:t>
        </w:r>
      </w:hyperlink>
      <w:r>
        <w:rPr>
          <w:rFonts w:ascii="Corbel" w:hAnsi="Corbel"/>
          <w:color w:val="auto"/>
          <w:sz w:val="22"/>
          <w:szCs w:val="22"/>
        </w:rPr>
        <w:t xml:space="preserve"> </w:t>
      </w:r>
    </w:p>
    <w:p w:rsidR="00C11E38" w:rsidRDefault="00C11E38" w:rsidP="009A4984">
      <w:pPr>
        <w:pStyle w:val="SidebarHeading"/>
        <w:ind w:left="0"/>
        <w:rPr>
          <w:rFonts w:ascii="Corbel" w:hAnsi="Corbel"/>
          <w:color w:val="auto"/>
          <w:sz w:val="22"/>
          <w:szCs w:val="22"/>
        </w:rPr>
      </w:pPr>
      <w:proofErr w:type="gramStart"/>
      <w:r>
        <w:rPr>
          <w:rFonts w:ascii="Corbel" w:hAnsi="Corbel"/>
          <w:color w:val="auto"/>
          <w:sz w:val="22"/>
          <w:szCs w:val="22"/>
        </w:rPr>
        <w:t>for</w:t>
      </w:r>
      <w:proofErr w:type="gramEnd"/>
      <w:r>
        <w:rPr>
          <w:rFonts w:ascii="Corbel" w:hAnsi="Corbel"/>
          <w:color w:val="auto"/>
          <w:sz w:val="22"/>
          <w:szCs w:val="22"/>
        </w:rPr>
        <w:t xml:space="preserve"> questions and activities to learn more abou</w:t>
      </w:r>
      <w:r w:rsidR="002E4CD7">
        <w:rPr>
          <w:rFonts w:ascii="Corbel" w:hAnsi="Corbel"/>
          <w:color w:val="auto"/>
          <w:sz w:val="22"/>
          <w:szCs w:val="22"/>
        </w:rPr>
        <w:t>t your family and for inspiration</w:t>
      </w:r>
      <w:r>
        <w:rPr>
          <w:rFonts w:ascii="Corbel" w:hAnsi="Corbel"/>
          <w:color w:val="auto"/>
          <w:sz w:val="22"/>
          <w:szCs w:val="22"/>
        </w:rPr>
        <w:t xml:space="preserve"> to be a role model for someone</w:t>
      </w:r>
      <w:r w:rsidR="002E4CD7">
        <w:rPr>
          <w:rFonts w:ascii="Corbel" w:hAnsi="Corbel"/>
          <w:color w:val="auto"/>
          <w:sz w:val="22"/>
          <w:szCs w:val="22"/>
        </w:rPr>
        <w:t xml:space="preserve"> special </w:t>
      </w:r>
      <w:r>
        <w:rPr>
          <w:rFonts w:ascii="Corbel" w:hAnsi="Corbel"/>
          <w:color w:val="auto"/>
          <w:sz w:val="22"/>
          <w:szCs w:val="22"/>
        </w:rPr>
        <w:t>in your</w:t>
      </w:r>
      <w:r w:rsidR="002E4CD7">
        <w:rPr>
          <w:rFonts w:ascii="Corbel" w:hAnsi="Corbel"/>
          <w:color w:val="auto"/>
          <w:sz w:val="22"/>
          <w:szCs w:val="22"/>
        </w:rPr>
        <w:t xml:space="preserve"> own</w:t>
      </w:r>
      <w:r>
        <w:rPr>
          <w:rFonts w:ascii="Corbel" w:hAnsi="Corbel"/>
          <w:color w:val="auto"/>
          <w:sz w:val="22"/>
          <w:szCs w:val="22"/>
        </w:rPr>
        <w:t xml:space="preserve"> life.  </w:t>
      </w:r>
    </w:p>
    <w:p w:rsidR="00E40EC3" w:rsidRPr="00E40EC3" w:rsidRDefault="00E40EC3" w:rsidP="009A4984">
      <w:pPr>
        <w:pStyle w:val="SidebarHeading"/>
        <w:ind w:left="0"/>
        <w:rPr>
          <w:rFonts w:ascii="Corbel" w:hAnsi="Corbel"/>
          <w:color w:val="auto"/>
          <w:sz w:val="22"/>
          <w:szCs w:val="22"/>
        </w:rPr>
        <w:sectPr w:rsidR="00E40EC3" w:rsidRPr="00E40EC3">
          <w:type w:val="continuous"/>
          <w:pgSz w:w="12240" w:h="15840" w:code="1"/>
          <w:pgMar w:top="720" w:right="576" w:bottom="720" w:left="576" w:header="360" w:footer="720" w:gutter="0"/>
          <w:cols w:num="3" w:space="504"/>
          <w:titlePg/>
          <w:docGrid w:linePitch="360"/>
        </w:sectPr>
      </w:pPr>
    </w:p>
    <w:p w:rsidR="003339A5" w:rsidRPr="006816A8" w:rsidRDefault="003339A5"/>
    <w:sectPr w:rsidR="003339A5" w:rsidRPr="006816A8" w:rsidSect="00664A73"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E38" w:rsidRDefault="00C11E38">
      <w:pPr>
        <w:spacing w:after="0"/>
      </w:pPr>
      <w:r>
        <w:separator/>
      </w:r>
    </w:p>
    <w:p w:rsidR="00C11E38" w:rsidRDefault="00C11E38"/>
    <w:p w:rsidR="00C11E38" w:rsidRDefault="00C11E38"/>
  </w:endnote>
  <w:endnote w:type="continuationSeparator" w:id="0">
    <w:p w:rsidR="00C11E38" w:rsidRDefault="00C11E38">
      <w:pPr>
        <w:spacing w:after="0"/>
      </w:pPr>
      <w:r>
        <w:continuationSeparator/>
      </w:r>
    </w:p>
    <w:p w:rsidR="00C11E38" w:rsidRDefault="00C11E38"/>
    <w:p w:rsidR="00C11E38" w:rsidRDefault="00C11E3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E38" w:rsidRDefault="00C11E38">
      <w:pPr>
        <w:spacing w:after="0"/>
      </w:pPr>
      <w:r>
        <w:separator/>
      </w:r>
    </w:p>
    <w:p w:rsidR="00C11E38" w:rsidRDefault="00C11E38"/>
    <w:p w:rsidR="00C11E38" w:rsidRDefault="00C11E38"/>
  </w:footnote>
  <w:footnote w:type="continuationSeparator" w:id="0">
    <w:p w:rsidR="00C11E38" w:rsidRDefault="00C11E38">
      <w:pPr>
        <w:spacing w:after="0"/>
      </w:pPr>
      <w:r>
        <w:continuationSeparator/>
      </w:r>
    </w:p>
    <w:p w:rsidR="00C11E38" w:rsidRDefault="00C11E38"/>
    <w:p w:rsidR="00C11E38" w:rsidRDefault="00C11E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83" w:type="pct"/>
      <w:jc w:val="center"/>
      <w:tblCellMar>
        <w:left w:w="0" w:type="dxa"/>
        <w:right w:w="0" w:type="dxa"/>
      </w:tblCellMar>
      <w:tblLook w:val="00A0"/>
    </w:tblPr>
    <w:tblGrid>
      <w:gridCol w:w="5746"/>
      <w:gridCol w:w="5748"/>
    </w:tblGrid>
    <w:tr w:rsidR="00C11E38" w:rsidRPr="00A009E6" w:rsidTr="00A009E6">
      <w:trPr>
        <w:jc w:val="center"/>
      </w:trPr>
      <w:tc>
        <w:tcPr>
          <w:tcW w:w="5746" w:type="dxa"/>
        </w:tcPr>
        <w:p w:rsidR="00C11E38" w:rsidRPr="00A009E6" w:rsidRDefault="00C11E38" w:rsidP="00074C26">
          <w:pPr>
            <w:pStyle w:val="Header"/>
          </w:pPr>
          <w:r w:rsidRPr="00A009E6">
            <w:t xml:space="preserve">           </w:t>
          </w:r>
        </w:p>
      </w:tc>
      <w:tc>
        <w:tcPr>
          <w:tcW w:w="5747" w:type="dxa"/>
        </w:tcPr>
        <w:p w:rsidR="00C11E38" w:rsidRPr="00A009E6" w:rsidRDefault="00C11E38" w:rsidP="00A009E6">
          <w:pPr>
            <w:pStyle w:val="Header"/>
            <w:jc w:val="right"/>
            <w:rPr>
              <w:rStyle w:val="PageNumber"/>
            </w:rPr>
          </w:pPr>
        </w:p>
      </w:tc>
    </w:tr>
  </w:tbl>
  <w:p w:rsidR="00C11E38" w:rsidRDefault="00C11E38">
    <w:pPr>
      <w:pStyle w:val="NoSpacing"/>
      <w:ind w:left="-218"/>
    </w:pPr>
  </w:p>
  <w:p w:rsidR="00C11E38" w:rsidRDefault="00C11E38">
    <w:pPr>
      <w:pStyle w:val="NoSpacing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746" w:type="dxa"/>
      <w:tblInd w:w="-202" w:type="dxa"/>
      <w:tblCellMar>
        <w:left w:w="0" w:type="dxa"/>
        <w:right w:w="0" w:type="dxa"/>
      </w:tblCellMar>
      <w:tblLook w:val="00A0"/>
    </w:tblPr>
    <w:tblGrid>
      <w:gridCol w:w="5746"/>
    </w:tblGrid>
    <w:tr w:rsidR="00C11E38" w:rsidRPr="00A009E6" w:rsidTr="00A009E6">
      <w:trPr>
        <w:cantSplit/>
      </w:trPr>
      <w:tc>
        <w:tcPr>
          <w:tcW w:w="5746" w:type="dxa"/>
          <w:vAlign w:val="bottom"/>
        </w:tcPr>
        <w:p w:rsidR="00C11E38" w:rsidRPr="004A27B9" w:rsidRDefault="00C11E38" w:rsidP="005F718D">
          <w:pPr>
            <w:pStyle w:val="Head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septiembre/ octubre 2017</w:t>
          </w:r>
        </w:p>
      </w:tc>
    </w:tr>
  </w:tbl>
  <w:p w:rsidR="00C11E38" w:rsidRDefault="00C11E38">
    <w:pPr>
      <w:pStyle w:val="NoSpacing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7A28CF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FFFFFF89"/>
    <w:multiLevelType w:val="singleLevel"/>
    <w:tmpl w:val="71B46930"/>
    <w:lvl w:ilvl="0">
      <w:start w:val="1"/>
      <w:numFmt w:val="bullet"/>
      <w:lvlText w:val="Ü"/>
      <w:lvlJc w:val="left"/>
      <w:pPr>
        <w:ind w:left="360" w:hanging="360"/>
      </w:pPr>
      <w:rPr>
        <w:rFonts w:ascii="Wingdings" w:hAnsi="Wingdings" w:hint="default"/>
        <w:color w:val="FF5C0B"/>
      </w:rPr>
    </w:lvl>
  </w:abstractNum>
  <w:abstractNum w:abstractNumId="3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FFA83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 w:numId="7">
    <w:abstractNumId w:val="2"/>
  </w:num>
  <w:num w:numId="8">
    <w:abstractNumId w:val="1"/>
  </w:num>
  <w:num w:numId="9">
    <w:abstractNumId w:val="0"/>
  </w:num>
  <w:num w:numId="10">
    <w:abstractNumId w:val="2"/>
  </w:num>
  <w:num w:numId="11">
    <w:abstractNumId w:val="1"/>
  </w:num>
  <w:num w:numId="12">
    <w:abstractNumId w:val="0"/>
  </w:num>
  <w:num w:numId="13">
    <w:abstractNumId w:val="2"/>
  </w:num>
  <w:num w:numId="14">
    <w:abstractNumId w:val="1"/>
  </w:num>
  <w:num w:numId="15">
    <w:abstractNumId w:val="0"/>
  </w:num>
  <w:num w:numId="16">
    <w:abstractNumId w:val="2"/>
  </w:num>
  <w:num w:numId="17">
    <w:abstractNumId w:val="1"/>
  </w:num>
  <w:num w:numId="18">
    <w:abstractNumId w:val="0"/>
  </w:num>
  <w:num w:numId="19">
    <w:abstractNumId w:val="2"/>
  </w:num>
  <w:num w:numId="20">
    <w:abstractNumId w:val="1"/>
  </w:num>
  <w:num w:numId="21">
    <w:abstractNumId w:val="0"/>
  </w:num>
  <w:num w:numId="22">
    <w:abstractNumId w:val="2"/>
  </w:num>
  <w:num w:numId="23">
    <w:abstractNumId w:val="1"/>
  </w:num>
  <w:num w:numId="24">
    <w:abstractNumId w:val="0"/>
  </w:num>
  <w:num w:numId="25">
    <w:abstractNumId w:val="2"/>
  </w:num>
  <w:num w:numId="26">
    <w:abstractNumId w:val="2"/>
  </w:num>
  <w:num w:numId="27">
    <w:abstractNumId w:val="1"/>
  </w:num>
  <w:num w:numId="28">
    <w:abstractNumId w:val="1"/>
    <w:lvlOverride w:ilvl="0">
      <w:startOverride w:val="1"/>
    </w:lvlOverride>
  </w:num>
  <w:num w:numId="29">
    <w:abstractNumId w:val="0"/>
  </w:num>
  <w:num w:numId="30">
    <w:abstractNumId w:val="2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6AF1"/>
    <w:rsid w:val="00002BD6"/>
    <w:rsid w:val="0001065E"/>
    <w:rsid w:val="00074C26"/>
    <w:rsid w:val="000B6AC7"/>
    <w:rsid w:val="000E0D08"/>
    <w:rsid w:val="000F4B08"/>
    <w:rsid w:val="001201E3"/>
    <w:rsid w:val="00180794"/>
    <w:rsid w:val="00253798"/>
    <w:rsid w:val="002E4CD7"/>
    <w:rsid w:val="00300984"/>
    <w:rsid w:val="003339A5"/>
    <w:rsid w:val="00334A43"/>
    <w:rsid w:val="00334BD0"/>
    <w:rsid w:val="003E6888"/>
    <w:rsid w:val="00442514"/>
    <w:rsid w:val="00462F20"/>
    <w:rsid w:val="00493285"/>
    <w:rsid w:val="00497DB7"/>
    <w:rsid w:val="004A27B9"/>
    <w:rsid w:val="005C6AF1"/>
    <w:rsid w:val="005D4987"/>
    <w:rsid w:val="005F718D"/>
    <w:rsid w:val="00653E77"/>
    <w:rsid w:val="00664A73"/>
    <w:rsid w:val="006816A8"/>
    <w:rsid w:val="0069494D"/>
    <w:rsid w:val="006C77FB"/>
    <w:rsid w:val="006F3613"/>
    <w:rsid w:val="0071167C"/>
    <w:rsid w:val="00720303"/>
    <w:rsid w:val="007443E7"/>
    <w:rsid w:val="00797CD0"/>
    <w:rsid w:val="008041A3"/>
    <w:rsid w:val="00827068"/>
    <w:rsid w:val="00841D58"/>
    <w:rsid w:val="00844AC6"/>
    <w:rsid w:val="0085104B"/>
    <w:rsid w:val="008D3F2B"/>
    <w:rsid w:val="009601C0"/>
    <w:rsid w:val="00985ABD"/>
    <w:rsid w:val="009A4984"/>
    <w:rsid w:val="009B6849"/>
    <w:rsid w:val="009D1E85"/>
    <w:rsid w:val="009D31C6"/>
    <w:rsid w:val="009D3C2B"/>
    <w:rsid w:val="009E14CA"/>
    <w:rsid w:val="00A009E6"/>
    <w:rsid w:val="00A542D6"/>
    <w:rsid w:val="00A7532A"/>
    <w:rsid w:val="00B53AF0"/>
    <w:rsid w:val="00C11E38"/>
    <w:rsid w:val="00C13C98"/>
    <w:rsid w:val="00C25E96"/>
    <w:rsid w:val="00D0175F"/>
    <w:rsid w:val="00D45FDF"/>
    <w:rsid w:val="00E22ADF"/>
    <w:rsid w:val="00E40EC3"/>
    <w:rsid w:val="00E74E04"/>
    <w:rsid w:val="00EF614A"/>
    <w:rsid w:val="00F4268C"/>
    <w:rsid w:val="00F95976"/>
    <w:rsid w:val="00FE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bel" w:eastAsia="Corbel" w:hAnsi="Corbel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64A73"/>
    <w:pPr>
      <w:spacing w:after="180"/>
    </w:pPr>
    <w:rPr>
      <w:color w:val="262626"/>
      <w:sz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4A73"/>
    <w:pPr>
      <w:keepNext/>
      <w:keepLines/>
      <w:spacing w:before="480" w:after="0"/>
      <w:outlineLvl w:val="0"/>
    </w:pPr>
    <w:rPr>
      <w:rFonts w:ascii="Trebuchet MS" w:eastAsia="Times New Roman" w:hAnsi="Trebuchet MS"/>
      <w:bCs/>
      <w:color w:val="000000"/>
      <w:sz w:val="5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4A73"/>
    <w:pPr>
      <w:keepNext/>
      <w:keepLines/>
      <w:spacing w:before="120" w:after="0"/>
      <w:outlineLvl w:val="1"/>
    </w:pPr>
    <w:rPr>
      <w:rFonts w:ascii="Trebuchet MS" w:eastAsia="Times New Roman" w:hAnsi="Trebuchet MS"/>
      <w:bCs/>
      <w:color w:val="FF5C0B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4A73"/>
    <w:pPr>
      <w:keepNext/>
      <w:keepLines/>
      <w:spacing w:before="200" w:after="0"/>
      <w:outlineLvl w:val="2"/>
    </w:pPr>
    <w:rPr>
      <w:rFonts w:ascii="Trebuchet MS" w:eastAsia="Times New Roman" w:hAnsi="Trebuchet MS"/>
      <w:bCs/>
      <w:color w:val="000000"/>
      <w:sz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4A73"/>
    <w:pPr>
      <w:keepNext/>
      <w:keepLines/>
      <w:spacing w:after="0"/>
      <w:ind w:left="216"/>
      <w:outlineLvl w:val="3"/>
    </w:pPr>
    <w:rPr>
      <w:rFonts w:eastAsia="Times New Roman"/>
      <w:bCs/>
      <w:iCs/>
      <w:caps/>
      <w:color w:val="FFFFFF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4A73"/>
    <w:pPr>
      <w:keepNext/>
      <w:keepLines/>
      <w:spacing w:before="120" w:after="0"/>
      <w:outlineLvl w:val="4"/>
    </w:pPr>
    <w:rPr>
      <w:rFonts w:eastAsia="Times New Roman"/>
      <w:caps/>
      <w:sz w:val="1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4A73"/>
    <w:pPr>
      <w:keepNext/>
      <w:keepLines/>
      <w:spacing w:before="200" w:after="0"/>
      <w:outlineLvl w:val="5"/>
    </w:pPr>
    <w:rPr>
      <w:rFonts w:ascii="Trebuchet MS" w:eastAsia="Times New Roman" w:hAnsi="Trebuchet MS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4A73"/>
    <w:rPr>
      <w:rFonts w:ascii="Trebuchet MS" w:hAnsi="Trebuchet MS" w:cs="Times New Roman"/>
      <w:bCs/>
      <w:color w:val="0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4A73"/>
    <w:rPr>
      <w:rFonts w:ascii="Trebuchet MS" w:hAnsi="Trebuchet MS" w:cs="Times New Roman"/>
      <w:bCs/>
      <w:color w:val="FF5C0B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4A73"/>
    <w:rPr>
      <w:rFonts w:ascii="Trebuchet MS" w:hAnsi="Trebuchet MS" w:cs="Times New Roman"/>
      <w:bCs/>
      <w:color w:val="000000"/>
      <w:sz w:val="4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4A73"/>
    <w:rPr>
      <w:rFonts w:eastAsia="Times New Roman" w:cs="Times New Roman"/>
      <w:bCs/>
      <w:iCs/>
      <w:caps/>
      <w:color w:val="FFFFFF"/>
      <w:sz w:val="1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4A73"/>
    <w:rPr>
      <w:rFonts w:eastAsia="Times New Roman" w:cs="Times New Roman"/>
      <w:caps/>
      <w:color w:val="262626"/>
      <w:sz w:val="1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4A73"/>
    <w:rPr>
      <w:rFonts w:ascii="Trebuchet MS" w:hAnsi="Trebuchet MS" w:cs="Times New Roman"/>
      <w:iCs/>
      <w:color w:val="262626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664A73"/>
    <w:pPr>
      <w:spacing w:before="300" w:after="0"/>
      <w:ind w:right="216"/>
      <w:contextualSpacing/>
      <w:jc w:val="right"/>
    </w:pPr>
    <w:rPr>
      <w:rFonts w:ascii="Trebuchet MS" w:eastAsia="Times New Roman" w:hAnsi="Trebuchet MS"/>
      <w:color w:val="FFFFFF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64A73"/>
    <w:rPr>
      <w:rFonts w:ascii="Trebuchet MS" w:hAnsi="Trebuchet MS" w:cs="Times New Roman"/>
      <w:color w:val="FFFFF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664A73"/>
    <w:pPr>
      <w:numPr>
        <w:ilvl w:val="1"/>
      </w:numPr>
      <w:ind w:right="216"/>
      <w:jc w:val="right"/>
    </w:pPr>
    <w:rPr>
      <w:rFonts w:ascii="Trebuchet MS" w:eastAsia="Times New Roman" w:hAnsi="Trebuchet MS"/>
      <w:iCs/>
      <w:color w:val="FFFFFF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4A73"/>
    <w:rPr>
      <w:rFonts w:ascii="Trebuchet MS" w:hAnsi="Trebuchet MS" w:cs="Times New Roman"/>
      <w:iCs/>
      <w:color w:val="FFFFFF"/>
      <w:spacing w:val="15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664A73"/>
    <w:pPr>
      <w:spacing w:after="200"/>
    </w:pPr>
    <w:rPr>
      <w:b/>
      <w:bCs/>
      <w:i/>
      <w:color w:val="FFFFFF"/>
      <w:sz w:val="16"/>
      <w:szCs w:val="18"/>
    </w:rPr>
  </w:style>
  <w:style w:type="character" w:styleId="Emphasis">
    <w:name w:val="Emphasis"/>
    <w:basedOn w:val="DefaultParagraphFont"/>
    <w:uiPriority w:val="99"/>
    <w:qFormat/>
    <w:rsid w:val="00664A73"/>
    <w:rPr>
      <w:rFonts w:ascii="Trebuchet MS" w:hAnsi="Trebuchet MS" w:cs="Times New Roman"/>
      <w:iCs/>
      <w:color w:val="FF5C0B"/>
      <w:sz w:val="16"/>
    </w:rPr>
  </w:style>
  <w:style w:type="character" w:styleId="PageNumber">
    <w:name w:val="page number"/>
    <w:basedOn w:val="DefaultParagraphFont"/>
    <w:uiPriority w:val="99"/>
    <w:rsid w:val="00664A73"/>
    <w:rPr>
      <w:rFonts w:ascii="Corbel" w:hAnsi="Corbel" w:cs="Times New Roman"/>
      <w:color w:val="FF5C0B"/>
      <w:sz w:val="20"/>
    </w:rPr>
  </w:style>
  <w:style w:type="paragraph" w:styleId="Header">
    <w:name w:val="header"/>
    <w:basedOn w:val="Normal"/>
    <w:link w:val="HeaderChar"/>
    <w:uiPriority w:val="99"/>
    <w:rsid w:val="00664A73"/>
    <w:pPr>
      <w:spacing w:after="60"/>
    </w:pPr>
    <w:rPr>
      <w:caps/>
      <w:color w:val="FF5C0B"/>
      <w:sz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4A73"/>
    <w:rPr>
      <w:rFonts w:cs="Times New Roman"/>
      <w:caps/>
      <w:color w:val="FF5C0B"/>
      <w:sz w:val="20"/>
    </w:rPr>
  </w:style>
  <w:style w:type="paragraph" w:customStyle="1" w:styleId="Name">
    <w:name w:val="Name"/>
    <w:basedOn w:val="Normal"/>
    <w:uiPriority w:val="99"/>
    <w:rsid w:val="00664A73"/>
    <w:rPr>
      <w:color w:val="404040"/>
      <w:sz w:val="22"/>
    </w:rPr>
  </w:style>
  <w:style w:type="paragraph" w:customStyle="1" w:styleId="SidebarTableText">
    <w:name w:val="Sidebar Table Text"/>
    <w:basedOn w:val="Normal"/>
    <w:uiPriority w:val="99"/>
    <w:rsid w:val="00664A73"/>
    <w:rPr>
      <w:sz w:val="16"/>
    </w:rPr>
  </w:style>
  <w:style w:type="paragraph" w:customStyle="1" w:styleId="ContactInfo">
    <w:name w:val="Contact Info"/>
    <w:basedOn w:val="Normal"/>
    <w:uiPriority w:val="99"/>
    <w:rsid w:val="00664A73"/>
    <w:pPr>
      <w:spacing w:after="120"/>
    </w:pPr>
    <w:rPr>
      <w:color w:val="808080"/>
      <w:sz w:val="16"/>
      <w:lang w:val="fr-FR"/>
    </w:rPr>
  </w:style>
  <w:style w:type="paragraph" w:customStyle="1" w:styleId="Caption2">
    <w:name w:val="Caption 2"/>
    <w:basedOn w:val="Normal"/>
    <w:uiPriority w:val="99"/>
    <w:rsid w:val="00664A73"/>
    <w:pPr>
      <w:spacing w:after="0"/>
    </w:pPr>
    <w:rPr>
      <w:i/>
      <w:color w:val="7F7F7F"/>
      <w:sz w:val="16"/>
    </w:rPr>
  </w:style>
  <w:style w:type="paragraph" w:customStyle="1" w:styleId="Callout">
    <w:name w:val="Callout"/>
    <w:basedOn w:val="Normal"/>
    <w:uiPriority w:val="99"/>
    <w:rsid w:val="00664A73"/>
    <w:pPr>
      <w:spacing w:before="40" w:after="0"/>
      <w:ind w:left="-216"/>
    </w:pPr>
    <w:rPr>
      <w:rFonts w:ascii="Trebuchet MS" w:hAnsi="Trebuchet MS"/>
      <w:color w:val="D9D9D9"/>
      <w:sz w:val="72"/>
    </w:rPr>
  </w:style>
  <w:style w:type="paragraph" w:customStyle="1" w:styleId="SidebarText">
    <w:name w:val="Sidebar Text"/>
    <w:basedOn w:val="Normal"/>
    <w:uiPriority w:val="99"/>
    <w:rsid w:val="00664A73"/>
    <w:pPr>
      <w:ind w:left="-216" w:right="-144"/>
    </w:pPr>
    <w:rPr>
      <w:sz w:val="16"/>
    </w:rPr>
  </w:style>
  <w:style w:type="paragraph" w:customStyle="1" w:styleId="Title-Back">
    <w:name w:val="Title-Back"/>
    <w:basedOn w:val="Normal"/>
    <w:uiPriority w:val="99"/>
    <w:rsid w:val="00664A73"/>
    <w:pPr>
      <w:spacing w:before="120" w:after="0"/>
      <w:jc w:val="right"/>
    </w:pPr>
    <w:rPr>
      <w:rFonts w:ascii="Trebuchet MS" w:hAnsi="Trebuchet MS"/>
      <w:color w:val="FFFFFF"/>
      <w:sz w:val="56"/>
    </w:rPr>
  </w:style>
  <w:style w:type="paragraph" w:customStyle="1" w:styleId="Subtitle-Back">
    <w:name w:val="Subtitle-Back"/>
    <w:basedOn w:val="Normal"/>
    <w:uiPriority w:val="99"/>
    <w:rsid w:val="00664A73"/>
    <w:pPr>
      <w:spacing w:after="1200"/>
      <w:jc w:val="right"/>
    </w:pPr>
    <w:rPr>
      <w:rFonts w:ascii="Trebuchet MS" w:hAnsi="Trebuchet MS"/>
      <w:color w:val="FFFFFF"/>
      <w:sz w:val="44"/>
    </w:rPr>
  </w:style>
  <w:style w:type="paragraph" w:customStyle="1" w:styleId="ReturnAddress">
    <w:name w:val="Return Address"/>
    <w:basedOn w:val="Normal"/>
    <w:uiPriority w:val="99"/>
    <w:rsid w:val="00664A73"/>
    <w:pPr>
      <w:spacing w:after="240"/>
      <w:jc w:val="right"/>
    </w:pPr>
    <w:rPr>
      <w:color w:val="FFFFFF"/>
      <w:sz w:val="22"/>
    </w:rPr>
  </w:style>
  <w:style w:type="paragraph" w:customStyle="1" w:styleId="Address">
    <w:name w:val="Address"/>
    <w:basedOn w:val="Normal"/>
    <w:uiPriority w:val="99"/>
    <w:rsid w:val="00664A73"/>
    <w:pPr>
      <w:spacing w:after="0"/>
    </w:pPr>
    <w:rPr>
      <w:sz w:val="20"/>
    </w:rPr>
  </w:style>
  <w:style w:type="table" w:styleId="TableGrid">
    <w:name w:val="Table Grid"/>
    <w:basedOn w:val="TableNormal"/>
    <w:uiPriority w:val="99"/>
    <w:rsid w:val="00664A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664A73"/>
    <w:pPr>
      <w:spacing w:after="60"/>
    </w:pPr>
    <w:rPr>
      <w:noProof/>
      <w:color w:val="262626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664A7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4A73"/>
    <w:rPr>
      <w:rFonts w:ascii="Tahoma" w:hAnsi="Tahoma" w:cs="Tahoma"/>
      <w:color w:val="262626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64A73"/>
    <w:rPr>
      <w:rFonts w:cs="Times New Roman"/>
      <w:color w:val="808080"/>
    </w:rPr>
  </w:style>
  <w:style w:type="paragraph" w:customStyle="1" w:styleId="IssueNumber">
    <w:name w:val="Issue Number"/>
    <w:basedOn w:val="Header"/>
    <w:link w:val="IssueNumberChar"/>
    <w:uiPriority w:val="99"/>
    <w:rsid w:val="00664A73"/>
    <w:pPr>
      <w:jc w:val="right"/>
    </w:pPr>
    <w:rPr>
      <w:caps w:val="0"/>
      <w:color w:val="808080"/>
    </w:rPr>
  </w:style>
  <w:style w:type="paragraph" w:styleId="NormalWeb">
    <w:name w:val="Normal (Web)"/>
    <w:basedOn w:val="Normal"/>
    <w:uiPriority w:val="99"/>
    <w:semiHidden/>
    <w:rsid w:val="00664A73"/>
    <w:pPr>
      <w:spacing w:after="210" w:line="210" w:lineRule="atLeast"/>
      <w:jc w:val="both"/>
    </w:pPr>
    <w:rPr>
      <w:rFonts w:ascii="Times New Roman" w:eastAsia="Times New Roman" w:hAnsi="Times New Roman"/>
      <w:color w:val="auto"/>
      <w:sz w:val="17"/>
      <w:szCs w:val="17"/>
    </w:rPr>
  </w:style>
  <w:style w:type="paragraph" w:customStyle="1" w:styleId="Sidebarphoto">
    <w:name w:val="Sidebar photo"/>
    <w:basedOn w:val="Normal"/>
    <w:uiPriority w:val="99"/>
    <w:rsid w:val="00664A73"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uiPriority w:val="99"/>
    <w:locked/>
    <w:rsid w:val="00664A73"/>
    <w:rPr>
      <w:rFonts w:cs="Times New Roman"/>
      <w:color w:val="808080"/>
      <w:sz w:val="20"/>
    </w:rPr>
  </w:style>
  <w:style w:type="paragraph" w:styleId="Footer">
    <w:name w:val="footer"/>
    <w:basedOn w:val="Normal"/>
    <w:link w:val="FooterChar"/>
    <w:uiPriority w:val="99"/>
    <w:rsid w:val="00664A7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A73"/>
    <w:rPr>
      <w:rFonts w:cs="Times New Roman"/>
      <w:color w:val="262626"/>
      <w:sz w:val="18"/>
    </w:rPr>
  </w:style>
  <w:style w:type="character" w:styleId="CommentReference">
    <w:name w:val="annotation reference"/>
    <w:basedOn w:val="DefaultParagraphFont"/>
    <w:uiPriority w:val="99"/>
    <w:semiHidden/>
    <w:rsid w:val="00664A7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4A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64A73"/>
    <w:rPr>
      <w:rFonts w:cs="Times New Roman"/>
      <w:color w:val="26262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4A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4A73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664A73"/>
    <w:rPr>
      <w:rFonts w:cs="Times New Roman"/>
      <w:color w:val="E3791C"/>
      <w:u w:val="single"/>
    </w:rPr>
  </w:style>
  <w:style w:type="character" w:styleId="Hyperlink">
    <w:name w:val="Hyperlink"/>
    <w:basedOn w:val="DefaultParagraphFont"/>
    <w:uiPriority w:val="99"/>
    <w:rsid w:val="00664A73"/>
    <w:rPr>
      <w:rFonts w:cs="Times New Roman"/>
      <w:color w:val="BC2700"/>
      <w:u w:val="single"/>
    </w:rPr>
  </w:style>
  <w:style w:type="paragraph" w:styleId="ListBullet">
    <w:name w:val="List Bullet"/>
    <w:basedOn w:val="Normal"/>
    <w:uiPriority w:val="99"/>
    <w:rsid w:val="00664A73"/>
    <w:pPr>
      <w:ind w:left="360" w:hanging="360"/>
      <w:contextualSpacing/>
    </w:pPr>
    <w:rPr>
      <w:b/>
    </w:rPr>
  </w:style>
  <w:style w:type="paragraph" w:styleId="ListContinue">
    <w:name w:val="List Continue"/>
    <w:basedOn w:val="Normal"/>
    <w:uiPriority w:val="99"/>
    <w:rsid w:val="00664A73"/>
    <w:pPr>
      <w:spacing w:after="120"/>
      <w:ind w:left="360"/>
    </w:pPr>
  </w:style>
  <w:style w:type="paragraph" w:customStyle="1" w:styleId="PageReference">
    <w:name w:val="Page Reference"/>
    <w:basedOn w:val="Normal"/>
    <w:uiPriority w:val="99"/>
    <w:rsid w:val="00664A73"/>
    <w:pPr>
      <w:jc w:val="right"/>
    </w:pPr>
    <w:rPr>
      <w:color w:val="000000"/>
      <w:sz w:val="20"/>
    </w:rPr>
  </w:style>
  <w:style w:type="paragraph" w:customStyle="1" w:styleId="SidebarHighlightText">
    <w:name w:val="Sidebar Highlight Text"/>
    <w:basedOn w:val="Normal"/>
    <w:uiPriority w:val="99"/>
    <w:rsid w:val="00664A73"/>
    <w:pPr>
      <w:spacing w:after="80"/>
      <w:ind w:left="-216"/>
    </w:pPr>
    <w:rPr>
      <w:rFonts w:ascii="Trebuchet MS" w:hAnsi="Trebuchet MS"/>
      <w:color w:val="595959"/>
      <w:sz w:val="24"/>
    </w:rPr>
  </w:style>
  <w:style w:type="character" w:styleId="Strong">
    <w:name w:val="Strong"/>
    <w:basedOn w:val="DefaultParagraphFont"/>
    <w:uiPriority w:val="99"/>
    <w:qFormat/>
    <w:rsid w:val="00664A73"/>
    <w:rPr>
      <w:rFonts w:cs="Times New Roman"/>
      <w:b/>
      <w:bCs/>
    </w:rPr>
  </w:style>
  <w:style w:type="paragraph" w:customStyle="1" w:styleId="HeaderSpace">
    <w:name w:val="Header Space"/>
    <w:basedOn w:val="Normal"/>
    <w:uiPriority w:val="99"/>
    <w:rsid w:val="00664A73"/>
    <w:pPr>
      <w:spacing w:after="60"/>
      <w:ind w:left="-230"/>
    </w:pPr>
  </w:style>
  <w:style w:type="paragraph" w:styleId="ListNumber">
    <w:name w:val="List Number"/>
    <w:basedOn w:val="Normal"/>
    <w:uiPriority w:val="99"/>
    <w:rsid w:val="00664A73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664A73"/>
    <w:pPr>
      <w:numPr>
        <w:numId w:val="31"/>
      </w:numPr>
      <w:spacing w:after="60"/>
    </w:pPr>
  </w:style>
  <w:style w:type="paragraph" w:customStyle="1" w:styleId="SidebarHeading">
    <w:name w:val="Sidebar Heading"/>
    <w:basedOn w:val="Normal"/>
    <w:uiPriority w:val="99"/>
    <w:rsid w:val="00664A73"/>
    <w:pPr>
      <w:spacing w:before="120" w:after="0"/>
      <w:ind w:left="-216" w:right="-144"/>
    </w:pPr>
    <w:rPr>
      <w:rFonts w:ascii="Trebuchet MS" w:hAnsi="Trebuchet MS"/>
      <w:color w:val="FF5C0B"/>
      <w:sz w:val="24"/>
      <w:szCs w:val="24"/>
    </w:rPr>
  </w:style>
  <w:style w:type="paragraph" w:customStyle="1" w:styleId="SidebarPhoto0">
    <w:name w:val="Sidebar Photo"/>
    <w:basedOn w:val="Normal"/>
    <w:uiPriority w:val="99"/>
    <w:rsid w:val="00664A73"/>
    <w:pPr>
      <w:spacing w:after="0"/>
      <w:ind w:left="-317"/>
    </w:pPr>
    <w:rPr>
      <w:noProof/>
      <w:sz w:val="12"/>
    </w:rPr>
  </w:style>
  <w:style w:type="paragraph" w:customStyle="1" w:styleId="paragraphstyle">
    <w:name w:val="paragraph_style"/>
    <w:basedOn w:val="Normal"/>
    <w:uiPriority w:val="99"/>
    <w:rsid w:val="005D4987"/>
    <w:pPr>
      <w:spacing w:after="0" w:line="375" w:lineRule="atLeast"/>
      <w:jc w:val="center"/>
    </w:pPr>
    <w:rPr>
      <w:rFonts w:ascii="Arial" w:eastAsia="Times New Roman" w:hAnsi="Arial" w:cs="Arial"/>
      <w:i/>
      <w:iCs/>
      <w:color w:val="424242"/>
      <w:sz w:val="27"/>
      <w:szCs w:val="27"/>
    </w:rPr>
  </w:style>
  <w:style w:type="character" w:customStyle="1" w:styleId="style1">
    <w:name w:val="style1"/>
    <w:basedOn w:val="DefaultParagraphFont"/>
    <w:uiPriority w:val="99"/>
    <w:rsid w:val="005D4987"/>
    <w:rPr>
      <w:rFonts w:ascii="Arial" w:hAnsi="Arial" w:cs="Arial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7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6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9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8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9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8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7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7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8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8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9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3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3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3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123teachme.com/learn_spanish/spanish_for_childr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123teachme.com/learn_spanish/spanish_for_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atino.si.edu/virtualgallery/OJOS/familyguide%20FINAL.pd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les\Local%20Settings\Temporary%20Internet%20Files\Content.MSO\5C63168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52C74-860A-46F6-BBE7-942E79F19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5C631686</Template>
  <TotalTime>24</TotalTime>
  <Pages>2</Pages>
  <Words>234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>Hewlett-Packard Company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fles</dc:creator>
  <cp:lastModifiedBy>fles</cp:lastModifiedBy>
  <cp:revision>4</cp:revision>
  <cp:lastPrinted>2015-10-19T14:58:00Z</cp:lastPrinted>
  <dcterms:created xsi:type="dcterms:W3CDTF">2017-10-23T17:34:00Z</dcterms:created>
  <dcterms:modified xsi:type="dcterms:W3CDTF">2017-10-23T17:58:00Z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